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E845" w14:textId="24888D95" w:rsidR="002B211F" w:rsidRPr="004D7E91" w:rsidRDefault="002B211F" w:rsidP="002B211F">
      <w:pPr>
        <w:ind w:left="2880" w:firstLine="720"/>
        <w:rPr>
          <w:b/>
          <w:bCs/>
          <w:sz w:val="22"/>
          <w:szCs w:val="22"/>
        </w:rPr>
      </w:pPr>
      <w:r w:rsidRPr="004D7E91">
        <w:rPr>
          <w:b/>
          <w:bCs/>
          <w:sz w:val="22"/>
          <w:szCs w:val="22"/>
        </w:rPr>
        <w:t xml:space="preserve">ENVISION REPORT </w:t>
      </w:r>
    </w:p>
    <w:p w14:paraId="25AC609A" w14:textId="77777777" w:rsidR="00F05CAB" w:rsidRPr="004D7E91" w:rsidRDefault="00F05CAB" w:rsidP="002B211F">
      <w:pPr>
        <w:ind w:left="2880" w:firstLine="720"/>
        <w:rPr>
          <w:b/>
          <w:bCs/>
          <w:sz w:val="22"/>
          <w:szCs w:val="22"/>
        </w:rPr>
      </w:pPr>
    </w:p>
    <w:p w14:paraId="6AA52320" w14:textId="77777777" w:rsidR="002B211F" w:rsidRPr="004D7E91" w:rsidRDefault="002B211F" w:rsidP="002B211F">
      <w:pPr>
        <w:ind w:left="2160" w:firstLine="720"/>
        <w:rPr>
          <w:rStyle w:val="Hyperlink"/>
          <w:sz w:val="22"/>
          <w:szCs w:val="22"/>
        </w:rPr>
      </w:pPr>
      <w:r w:rsidRPr="004D7E91">
        <w:rPr>
          <w:sz w:val="22"/>
          <w:szCs w:val="22"/>
        </w:rPr>
        <w:t xml:space="preserve">    </w:t>
      </w:r>
      <w:hyperlink r:id="rId7" w:history="1">
        <w:r w:rsidRPr="004D7E91">
          <w:rPr>
            <w:rStyle w:val="Hyperlink"/>
            <w:sz w:val="22"/>
            <w:szCs w:val="22"/>
          </w:rPr>
          <w:t>LINK to Envision Final Report</w:t>
        </w:r>
      </w:hyperlink>
    </w:p>
    <w:p w14:paraId="581F725E" w14:textId="77777777" w:rsidR="002B211F" w:rsidRPr="004D7E91" w:rsidRDefault="002B211F" w:rsidP="002B211F">
      <w:pPr>
        <w:ind w:left="2160" w:firstLine="720"/>
        <w:rPr>
          <w:rStyle w:val="Hyperlink"/>
          <w:sz w:val="22"/>
          <w:szCs w:val="22"/>
        </w:rPr>
      </w:pPr>
    </w:p>
    <w:p w14:paraId="5AA4468D" w14:textId="3D7AA13E" w:rsidR="002B211F" w:rsidRPr="004D7E91" w:rsidRDefault="002B211F" w:rsidP="002B211F">
      <w:pPr>
        <w:ind w:left="720" w:firstLine="720"/>
        <w:rPr>
          <w:rStyle w:val="Hyperlink"/>
          <w:sz w:val="22"/>
          <w:szCs w:val="22"/>
        </w:rPr>
      </w:pPr>
      <w:r w:rsidRPr="004D7E91">
        <w:rPr>
          <w:rStyle w:val="Hyperlink"/>
          <w:sz w:val="22"/>
          <w:szCs w:val="22"/>
          <w:u w:val="none"/>
        </w:rPr>
        <w:t xml:space="preserve"> </w:t>
      </w:r>
      <w:r w:rsidR="00F05CAB" w:rsidRPr="004D7E91">
        <w:rPr>
          <w:rStyle w:val="Hyperlink"/>
          <w:sz w:val="22"/>
          <w:szCs w:val="22"/>
          <w:u w:val="none"/>
        </w:rPr>
        <w:tab/>
      </w:r>
      <w:r w:rsidR="00F05CAB" w:rsidRPr="004D7E91">
        <w:rPr>
          <w:rStyle w:val="Hyperlink"/>
          <w:sz w:val="22"/>
          <w:szCs w:val="22"/>
          <w:u w:val="none"/>
        </w:rPr>
        <w:tab/>
      </w:r>
      <w:r w:rsidR="00F05CAB" w:rsidRPr="004D7E91">
        <w:rPr>
          <w:rStyle w:val="Hyperlink"/>
          <w:color w:val="000000" w:themeColor="text1"/>
          <w:sz w:val="22"/>
          <w:szCs w:val="22"/>
          <w:u w:val="none"/>
        </w:rPr>
        <w:t xml:space="preserve">The </w:t>
      </w:r>
      <w:r w:rsidRPr="004D7E91">
        <w:rPr>
          <w:rStyle w:val="Hyperlink"/>
          <w:color w:val="000000" w:themeColor="text1"/>
          <w:sz w:val="22"/>
          <w:szCs w:val="22"/>
          <w:u w:val="none"/>
        </w:rPr>
        <w:t>Envision Word Summary</w:t>
      </w:r>
      <w:r w:rsidR="00F05CAB" w:rsidRPr="004D7E91">
        <w:rPr>
          <w:rStyle w:val="Hyperlink"/>
          <w:color w:val="000000" w:themeColor="text1"/>
          <w:sz w:val="22"/>
          <w:szCs w:val="22"/>
          <w:u w:val="none"/>
        </w:rPr>
        <w:t xml:space="preserve"> is </w:t>
      </w:r>
      <w:hyperlink r:id="rId8" w:history="1">
        <w:r w:rsidR="00F05CAB" w:rsidRPr="004D7E91">
          <w:rPr>
            <w:rStyle w:val="Hyperlink"/>
            <w:sz w:val="22"/>
            <w:szCs w:val="22"/>
          </w:rPr>
          <w:t>HERE</w:t>
        </w:r>
      </w:hyperlink>
    </w:p>
    <w:p w14:paraId="46E461F5" w14:textId="38DE4A69" w:rsidR="002B211F" w:rsidRPr="004D7E91" w:rsidRDefault="002B211F" w:rsidP="00294B77">
      <w:pPr>
        <w:rPr>
          <w:rStyle w:val="Hyperlink"/>
          <w:sz w:val="22"/>
          <w:szCs w:val="22"/>
        </w:rPr>
      </w:pPr>
    </w:p>
    <w:p w14:paraId="0416A24B" w14:textId="57551A28" w:rsidR="002B211F" w:rsidRPr="004D7E91" w:rsidRDefault="00294B77" w:rsidP="00294B77">
      <w:pPr>
        <w:rPr>
          <w:rStyle w:val="Hyperlink"/>
          <w:color w:val="000000" w:themeColor="text1"/>
          <w:sz w:val="22"/>
          <w:szCs w:val="22"/>
          <w:u w:val="none"/>
        </w:rPr>
      </w:pPr>
      <w:r w:rsidRPr="004D7E91">
        <w:rPr>
          <w:rStyle w:val="Hyperlink"/>
          <w:color w:val="000000" w:themeColor="text1"/>
          <w:sz w:val="22"/>
          <w:szCs w:val="22"/>
          <w:u w:val="none"/>
        </w:rPr>
        <w:t xml:space="preserve">A group of Cambridge </w:t>
      </w:r>
      <w:r w:rsidR="00B47611" w:rsidRPr="004D7E91">
        <w:rPr>
          <w:rStyle w:val="Hyperlink"/>
          <w:color w:val="000000" w:themeColor="text1"/>
          <w:sz w:val="22"/>
          <w:szCs w:val="22"/>
          <w:u w:val="none"/>
        </w:rPr>
        <w:t xml:space="preserve">residents </w:t>
      </w:r>
      <w:r w:rsidRPr="004D7E91">
        <w:rPr>
          <w:rStyle w:val="Hyperlink"/>
          <w:color w:val="000000" w:themeColor="text1"/>
          <w:sz w:val="22"/>
          <w:szCs w:val="22"/>
          <w:u w:val="none"/>
        </w:rPr>
        <w:t>met largely weekly over the spring of 2022 to discuss City’s Envision Goals, not only to better understand them, but also to try to address some of the inherent conflicts within these goals and to propose strategies for moving forward</w:t>
      </w:r>
      <w:r w:rsidR="00B47611" w:rsidRPr="004D7E91">
        <w:rPr>
          <w:rStyle w:val="Hyperlink"/>
          <w:color w:val="000000" w:themeColor="text1"/>
          <w:sz w:val="22"/>
          <w:szCs w:val="22"/>
          <w:u w:val="none"/>
        </w:rPr>
        <w:t xml:space="preserve">, focusing on those issues delimited as action-based and moving through the circa </w:t>
      </w:r>
      <w:r w:rsidRPr="004D7E91">
        <w:rPr>
          <w:rStyle w:val="Hyperlink"/>
          <w:color w:val="000000" w:themeColor="text1"/>
          <w:sz w:val="22"/>
          <w:szCs w:val="22"/>
          <w:u w:val="none"/>
        </w:rPr>
        <w:t xml:space="preserve">111 goals </w:t>
      </w:r>
      <w:r w:rsidR="00B47611" w:rsidRPr="004D7E91">
        <w:rPr>
          <w:rStyle w:val="Hyperlink"/>
          <w:color w:val="000000" w:themeColor="text1"/>
          <w:sz w:val="22"/>
          <w:szCs w:val="22"/>
          <w:u w:val="none"/>
        </w:rPr>
        <w:t>one by one</w:t>
      </w:r>
      <w:r w:rsidRPr="004D7E91">
        <w:rPr>
          <w:rStyle w:val="Hyperlink"/>
          <w:color w:val="000000" w:themeColor="text1"/>
          <w:sz w:val="22"/>
          <w:szCs w:val="22"/>
          <w:u w:val="none"/>
        </w:rPr>
        <w:t xml:space="preserve">. </w:t>
      </w:r>
      <w:r w:rsidR="00B47611" w:rsidRPr="004D7E91">
        <w:rPr>
          <w:rStyle w:val="Hyperlink"/>
          <w:color w:val="000000" w:themeColor="text1"/>
          <w:sz w:val="22"/>
          <w:szCs w:val="22"/>
          <w:u w:val="none"/>
        </w:rPr>
        <w:t xml:space="preserve">We </w:t>
      </w:r>
      <w:r w:rsidRPr="004D7E91">
        <w:rPr>
          <w:rStyle w:val="Hyperlink"/>
          <w:color w:val="000000" w:themeColor="text1"/>
          <w:sz w:val="22"/>
          <w:szCs w:val="22"/>
          <w:u w:val="none"/>
        </w:rPr>
        <w:t xml:space="preserve">assigned each </w:t>
      </w:r>
      <w:r w:rsidR="00B47611" w:rsidRPr="004D7E91">
        <w:rPr>
          <w:rStyle w:val="Hyperlink"/>
          <w:color w:val="000000" w:themeColor="text1"/>
          <w:sz w:val="22"/>
          <w:szCs w:val="22"/>
          <w:u w:val="none"/>
        </w:rPr>
        <w:t xml:space="preserve">Envision </w:t>
      </w:r>
      <w:r w:rsidRPr="004D7E91">
        <w:rPr>
          <w:rStyle w:val="Hyperlink"/>
          <w:color w:val="000000" w:themeColor="text1"/>
          <w:sz w:val="22"/>
          <w:szCs w:val="22"/>
          <w:u w:val="none"/>
        </w:rPr>
        <w:t xml:space="preserve">goal a separate number </w:t>
      </w:r>
      <w:r w:rsidR="00F41607" w:rsidRPr="004D7E91">
        <w:rPr>
          <w:rStyle w:val="Hyperlink"/>
          <w:color w:val="000000" w:themeColor="text1"/>
          <w:sz w:val="22"/>
          <w:szCs w:val="22"/>
          <w:u w:val="none"/>
        </w:rPr>
        <w:t xml:space="preserve">(see </w:t>
      </w:r>
      <w:r w:rsidR="00CA3B22">
        <w:rPr>
          <w:rStyle w:val="Hyperlink"/>
          <w:color w:val="000000" w:themeColor="text1"/>
          <w:sz w:val="22"/>
          <w:szCs w:val="22"/>
          <w:u w:val="none"/>
        </w:rPr>
        <w:t xml:space="preserve">tab </w:t>
      </w:r>
      <w:hyperlink r:id="rId9" w:history="1">
        <w:r w:rsidR="00CA3B22" w:rsidRPr="00CA3B22">
          <w:rPr>
            <w:rStyle w:val="Hyperlink"/>
            <w:sz w:val="22"/>
            <w:szCs w:val="22"/>
          </w:rPr>
          <w:t>Envision Overview - Priorities and Numbering</w:t>
        </w:r>
      </w:hyperlink>
      <w:r w:rsidR="00CA3B22">
        <w:rPr>
          <w:rStyle w:val="Hyperlink"/>
          <w:color w:val="000000" w:themeColor="text1"/>
          <w:sz w:val="22"/>
          <w:szCs w:val="22"/>
          <w:u w:val="none"/>
        </w:rPr>
        <w:t xml:space="preserve">) extracted from the final Envision Report </w:t>
      </w:r>
      <w:r w:rsidR="00B47611" w:rsidRPr="004D7E91">
        <w:rPr>
          <w:rStyle w:val="Hyperlink"/>
          <w:color w:val="000000" w:themeColor="text1"/>
          <w:sz w:val="22"/>
          <w:szCs w:val="22"/>
          <w:u w:val="none"/>
        </w:rPr>
        <w:t xml:space="preserve">to identify each </w:t>
      </w:r>
      <w:r w:rsidR="00CA3B22">
        <w:rPr>
          <w:rStyle w:val="Hyperlink"/>
          <w:color w:val="000000" w:themeColor="text1"/>
          <w:sz w:val="22"/>
          <w:szCs w:val="22"/>
          <w:u w:val="none"/>
        </w:rPr>
        <w:t>item separately by number for discussion purposes</w:t>
      </w:r>
      <w:r w:rsidR="00F41607" w:rsidRPr="004D7E91">
        <w:rPr>
          <w:rStyle w:val="Hyperlink"/>
          <w:color w:val="000000" w:themeColor="text1"/>
          <w:sz w:val="22"/>
          <w:szCs w:val="22"/>
          <w:u w:val="none"/>
        </w:rPr>
        <w:t xml:space="preserve">. The following are our </w:t>
      </w:r>
      <w:r w:rsidR="00B47611" w:rsidRPr="004D7E91">
        <w:rPr>
          <w:rStyle w:val="Hyperlink"/>
          <w:color w:val="000000" w:themeColor="text1"/>
          <w:sz w:val="22"/>
          <w:szCs w:val="22"/>
          <w:u w:val="none"/>
        </w:rPr>
        <w:t>recommendation</w:t>
      </w:r>
      <w:r w:rsidR="00F41607" w:rsidRPr="004D7E91">
        <w:rPr>
          <w:rStyle w:val="Hyperlink"/>
          <w:color w:val="000000" w:themeColor="text1"/>
          <w:sz w:val="22"/>
          <w:szCs w:val="22"/>
          <w:u w:val="none"/>
        </w:rPr>
        <w:t xml:space="preserve">s. </w:t>
      </w:r>
    </w:p>
    <w:p w14:paraId="40052CC0" w14:textId="2192961F" w:rsidR="00F41607" w:rsidRPr="004D7E91" w:rsidRDefault="00F41607" w:rsidP="00294B77">
      <w:pPr>
        <w:rPr>
          <w:rStyle w:val="Hyperlink"/>
          <w:color w:val="000000" w:themeColor="text1"/>
          <w:sz w:val="22"/>
          <w:szCs w:val="22"/>
          <w:u w:val="none"/>
        </w:rPr>
      </w:pPr>
    </w:p>
    <w:p w14:paraId="0F95EAF9" w14:textId="33E896A3" w:rsidR="00F41607" w:rsidRPr="004D7E91" w:rsidRDefault="00F41607" w:rsidP="00294B77">
      <w:pPr>
        <w:rPr>
          <w:rStyle w:val="Hyperlink"/>
          <w:color w:val="000000" w:themeColor="text1"/>
          <w:sz w:val="22"/>
          <w:szCs w:val="22"/>
          <w:u w:val="none"/>
        </w:rPr>
      </w:pPr>
      <w:r w:rsidRPr="004D7E91">
        <w:rPr>
          <w:rStyle w:val="Hyperlink"/>
          <w:b/>
          <w:bCs/>
          <w:color w:val="000000" w:themeColor="text1"/>
          <w:sz w:val="22"/>
          <w:szCs w:val="22"/>
          <w:u w:val="none"/>
        </w:rPr>
        <w:t>I C</w:t>
      </w:r>
      <w:r w:rsidR="00F05CAB" w:rsidRPr="004D7E91">
        <w:rPr>
          <w:rStyle w:val="Hyperlink"/>
          <w:b/>
          <w:bCs/>
          <w:color w:val="000000" w:themeColor="text1"/>
          <w:sz w:val="22"/>
          <w:szCs w:val="22"/>
          <w:u w:val="none"/>
        </w:rPr>
        <w:t xml:space="preserve">LIMATE AND ENVIRONMENT </w:t>
      </w:r>
      <w:r w:rsidRPr="004D7E91">
        <w:rPr>
          <w:rStyle w:val="Hyperlink"/>
          <w:color w:val="000000" w:themeColor="text1"/>
          <w:sz w:val="22"/>
          <w:szCs w:val="22"/>
          <w:u w:val="none"/>
        </w:rPr>
        <w:t>(</w:t>
      </w:r>
      <w:r w:rsidR="00B47611" w:rsidRPr="004D7E91">
        <w:rPr>
          <w:rStyle w:val="Hyperlink"/>
          <w:color w:val="000000" w:themeColor="text1"/>
          <w:sz w:val="22"/>
          <w:szCs w:val="22"/>
          <w:u w:val="none"/>
        </w:rPr>
        <w:t xml:space="preserve">Envision Report </w:t>
      </w:r>
      <w:r w:rsidRPr="004D7E91">
        <w:rPr>
          <w:rStyle w:val="Hyperlink"/>
          <w:color w:val="000000" w:themeColor="text1"/>
          <w:sz w:val="22"/>
          <w:szCs w:val="22"/>
          <w:u w:val="none"/>
        </w:rPr>
        <w:t xml:space="preserve">pp.58 ff) </w:t>
      </w:r>
    </w:p>
    <w:p w14:paraId="232913A8" w14:textId="77777777" w:rsidR="00BD4E94" w:rsidRPr="004D7E91" w:rsidRDefault="00CD795B" w:rsidP="00792FA2">
      <w:pPr>
        <w:rPr>
          <w:rStyle w:val="Hyperlink"/>
          <w:color w:val="000000" w:themeColor="text1"/>
          <w:sz w:val="22"/>
          <w:szCs w:val="22"/>
          <w:u w:val="none"/>
        </w:rPr>
      </w:pPr>
      <w:r w:rsidRPr="004D7E91">
        <w:rPr>
          <w:rStyle w:val="Hyperlink"/>
          <w:color w:val="000000" w:themeColor="text1"/>
          <w:sz w:val="22"/>
          <w:szCs w:val="22"/>
          <w:u w:val="none"/>
        </w:rPr>
        <w:t xml:space="preserve">Several goals are already completed or are underway, including </w:t>
      </w:r>
    </w:p>
    <w:p w14:paraId="37885CED" w14:textId="52149F7A" w:rsidR="00BD4E94" w:rsidRPr="004D7E91" w:rsidRDefault="00CD795B" w:rsidP="00792FA2">
      <w:pPr>
        <w:pStyle w:val="ListParagraph"/>
        <w:numPr>
          <w:ilvl w:val="1"/>
          <w:numId w:val="43"/>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b/>
          <w:bCs/>
          <w:i/>
          <w:iCs/>
          <w:color w:val="000000" w:themeColor="text1"/>
          <w:sz w:val="22"/>
          <w:szCs w:val="22"/>
          <w:u w:val="none"/>
        </w:rPr>
        <w:t>Solar and/or cool roof requiremen</w:t>
      </w:r>
      <w:r w:rsidRPr="004D7E91">
        <w:rPr>
          <w:rStyle w:val="Hyperlink"/>
          <w:rFonts w:ascii="Times New Roman" w:hAnsi="Times New Roman" w:cs="Times New Roman"/>
          <w:b/>
          <w:bCs/>
          <w:color w:val="000000" w:themeColor="text1"/>
          <w:sz w:val="22"/>
          <w:szCs w:val="22"/>
          <w:u w:val="none"/>
        </w:rPr>
        <w:t>t</w:t>
      </w:r>
      <w:r w:rsidRPr="004D7E91">
        <w:rPr>
          <w:rStyle w:val="Hyperlink"/>
          <w:rFonts w:ascii="Times New Roman" w:hAnsi="Times New Roman" w:cs="Times New Roman"/>
          <w:color w:val="000000" w:themeColor="text1"/>
          <w:sz w:val="22"/>
          <w:szCs w:val="22"/>
          <w:u w:val="none"/>
        </w:rPr>
        <w:t xml:space="preserve"> (X1a)</w:t>
      </w:r>
    </w:p>
    <w:p w14:paraId="13984D58" w14:textId="074040E7" w:rsidR="00BD4E94" w:rsidRPr="004D7E91" w:rsidRDefault="00CD795B" w:rsidP="00792FA2">
      <w:pPr>
        <w:pStyle w:val="ListParagraph"/>
        <w:numPr>
          <w:ilvl w:val="1"/>
          <w:numId w:val="43"/>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b/>
          <w:bCs/>
          <w:i/>
          <w:iCs/>
          <w:color w:val="000000" w:themeColor="text1"/>
          <w:sz w:val="22"/>
          <w:szCs w:val="22"/>
          <w:u w:val="none"/>
        </w:rPr>
        <w:t>Density bonus incentive for net zero projects</w:t>
      </w:r>
      <w:r w:rsidRPr="004D7E91">
        <w:rPr>
          <w:rStyle w:val="Hyperlink"/>
          <w:rFonts w:ascii="Times New Roman" w:hAnsi="Times New Roman" w:cs="Times New Roman"/>
          <w:i/>
          <w:iCs/>
          <w:color w:val="000000" w:themeColor="text1"/>
          <w:sz w:val="22"/>
          <w:szCs w:val="22"/>
          <w:u w:val="none"/>
        </w:rPr>
        <w:t xml:space="preserve"> (X1g </w:t>
      </w:r>
      <w:r w:rsidRPr="004D7E91">
        <w:rPr>
          <w:rStyle w:val="Hyperlink"/>
          <w:rFonts w:ascii="Times New Roman" w:hAnsi="Times New Roman" w:cs="Times New Roman"/>
          <w:color w:val="000000" w:themeColor="text1"/>
          <w:sz w:val="22"/>
          <w:szCs w:val="22"/>
          <w:u w:val="none"/>
        </w:rPr>
        <w:t>– in process)</w:t>
      </w:r>
    </w:p>
    <w:p w14:paraId="351DFE9D" w14:textId="0561CA3E" w:rsidR="00595C9F" w:rsidRPr="004D7E91" w:rsidRDefault="00CD795B" w:rsidP="00792FA2">
      <w:pPr>
        <w:pStyle w:val="ListParagraph"/>
        <w:numPr>
          <w:ilvl w:val="1"/>
          <w:numId w:val="43"/>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color w:val="000000" w:themeColor="text1"/>
          <w:sz w:val="22"/>
          <w:szCs w:val="22"/>
          <w:u w:val="none"/>
        </w:rPr>
        <w:t xml:space="preserve"> </w:t>
      </w:r>
      <w:r w:rsidRPr="004D7E91">
        <w:rPr>
          <w:rStyle w:val="Hyperlink"/>
          <w:rFonts w:ascii="Times New Roman" w:hAnsi="Times New Roman" w:cs="Times New Roman"/>
          <w:b/>
          <w:bCs/>
          <w:i/>
          <w:iCs/>
          <w:color w:val="000000" w:themeColor="text1"/>
          <w:sz w:val="22"/>
          <w:szCs w:val="22"/>
          <w:u w:val="none"/>
        </w:rPr>
        <w:t>Sustainable design development</w:t>
      </w:r>
      <w:r w:rsidRPr="004D7E91">
        <w:rPr>
          <w:rStyle w:val="Hyperlink"/>
          <w:rFonts w:ascii="Times New Roman" w:hAnsi="Times New Roman" w:cs="Times New Roman"/>
          <w:color w:val="000000" w:themeColor="text1"/>
          <w:sz w:val="22"/>
          <w:szCs w:val="22"/>
          <w:u w:val="none"/>
        </w:rPr>
        <w:t xml:space="preserve"> (XI – in process).</w:t>
      </w:r>
      <w:r w:rsidR="000405A3" w:rsidRPr="004D7E91">
        <w:rPr>
          <w:rStyle w:val="Hyperlink"/>
          <w:rFonts w:ascii="Times New Roman" w:hAnsi="Times New Roman" w:cs="Times New Roman"/>
          <w:color w:val="000000" w:themeColor="text1"/>
          <w:sz w:val="22"/>
          <w:szCs w:val="22"/>
          <w:u w:val="none"/>
        </w:rPr>
        <w:t xml:space="preserve">  </w:t>
      </w:r>
    </w:p>
    <w:p w14:paraId="3CE321B1" w14:textId="77777777" w:rsidR="00CD795B" w:rsidRPr="004D7E91" w:rsidRDefault="00CD795B" w:rsidP="00294B77">
      <w:pPr>
        <w:rPr>
          <w:rStyle w:val="Hyperlink"/>
          <w:color w:val="000000" w:themeColor="text1"/>
          <w:sz w:val="22"/>
          <w:szCs w:val="22"/>
          <w:u w:val="none"/>
        </w:rPr>
      </w:pPr>
    </w:p>
    <w:p w14:paraId="1B6B0795" w14:textId="478099B0" w:rsidR="00CD795B" w:rsidRPr="004D7E91" w:rsidRDefault="000405A3" w:rsidP="00294B77">
      <w:pPr>
        <w:rPr>
          <w:rStyle w:val="Hyperlink"/>
          <w:color w:val="000000" w:themeColor="text1"/>
          <w:sz w:val="22"/>
          <w:szCs w:val="22"/>
          <w:u w:val="none"/>
        </w:rPr>
      </w:pPr>
      <w:r w:rsidRPr="004D7E91">
        <w:rPr>
          <w:rStyle w:val="Hyperlink"/>
          <w:b/>
          <w:bCs/>
          <w:color w:val="000000" w:themeColor="text1"/>
          <w:sz w:val="22"/>
          <w:szCs w:val="22"/>
          <w:u w:val="none"/>
        </w:rPr>
        <w:t>R</w:t>
      </w:r>
      <w:r w:rsidR="00B47611" w:rsidRPr="004D7E91">
        <w:rPr>
          <w:rStyle w:val="Hyperlink"/>
          <w:b/>
          <w:bCs/>
          <w:color w:val="000000" w:themeColor="text1"/>
          <w:sz w:val="22"/>
          <w:szCs w:val="22"/>
          <w:u w:val="none"/>
        </w:rPr>
        <w:t>ecommendations</w:t>
      </w:r>
      <w:r w:rsidR="00B47611" w:rsidRPr="004D7E91">
        <w:rPr>
          <w:rStyle w:val="Hyperlink"/>
          <w:color w:val="000000" w:themeColor="text1"/>
          <w:sz w:val="22"/>
          <w:szCs w:val="22"/>
          <w:u w:val="none"/>
        </w:rPr>
        <w:t xml:space="preserve"> </w:t>
      </w:r>
    </w:p>
    <w:p w14:paraId="069BF6F3" w14:textId="1B18B420" w:rsidR="00F0488F" w:rsidRPr="004D7E91" w:rsidRDefault="00F0488F" w:rsidP="00E45ADB">
      <w:pPr>
        <w:pStyle w:val="ListParagraph"/>
        <w:numPr>
          <w:ilvl w:val="0"/>
          <w:numId w:val="17"/>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b/>
          <w:bCs/>
          <w:i/>
          <w:iCs/>
          <w:color w:val="000000" w:themeColor="text1"/>
          <w:sz w:val="22"/>
          <w:szCs w:val="22"/>
          <w:u w:val="none"/>
        </w:rPr>
        <w:t xml:space="preserve">Support adoption </w:t>
      </w:r>
      <w:r w:rsidR="00B30518" w:rsidRPr="004D7E91">
        <w:rPr>
          <w:rStyle w:val="Hyperlink"/>
          <w:rFonts w:ascii="Times New Roman" w:hAnsi="Times New Roman" w:cs="Times New Roman"/>
          <w:b/>
          <w:bCs/>
          <w:i/>
          <w:iCs/>
          <w:color w:val="000000" w:themeColor="text1"/>
          <w:sz w:val="22"/>
          <w:szCs w:val="22"/>
          <w:u w:val="none"/>
        </w:rPr>
        <w:t xml:space="preserve">of </w:t>
      </w:r>
      <w:r w:rsidRPr="004D7E91">
        <w:rPr>
          <w:rStyle w:val="Hyperlink"/>
          <w:rFonts w:ascii="Times New Roman" w:hAnsi="Times New Roman" w:cs="Times New Roman"/>
          <w:b/>
          <w:bCs/>
          <w:i/>
          <w:iCs/>
          <w:color w:val="000000" w:themeColor="text1"/>
          <w:sz w:val="22"/>
          <w:szCs w:val="22"/>
          <w:u w:val="none"/>
        </w:rPr>
        <w:t>Climate initiatives in progress</w:t>
      </w:r>
    </w:p>
    <w:p w14:paraId="6DF2F881" w14:textId="59F4277E" w:rsidR="00CD795B" w:rsidRPr="004D7E91" w:rsidRDefault="00E45ADB" w:rsidP="00E45ADB">
      <w:pPr>
        <w:pStyle w:val="ListParagraph"/>
        <w:numPr>
          <w:ilvl w:val="0"/>
          <w:numId w:val="17"/>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b/>
          <w:bCs/>
          <w:i/>
          <w:iCs/>
          <w:color w:val="000000" w:themeColor="text1"/>
          <w:sz w:val="22"/>
          <w:szCs w:val="22"/>
          <w:u w:val="none"/>
        </w:rPr>
        <w:t>Electrical vehicle charging infrastructure in new</w:t>
      </w:r>
      <w:r w:rsidRPr="004D7E91">
        <w:rPr>
          <w:rStyle w:val="Hyperlink"/>
          <w:rFonts w:ascii="Times New Roman" w:hAnsi="Times New Roman" w:cs="Times New Roman"/>
          <w:b/>
          <w:bCs/>
          <w:color w:val="000000" w:themeColor="text1"/>
          <w:sz w:val="22"/>
          <w:szCs w:val="22"/>
          <w:u w:val="none"/>
        </w:rPr>
        <w:t xml:space="preserve"> buildings</w:t>
      </w:r>
      <w:r w:rsidRPr="004D7E91">
        <w:rPr>
          <w:rStyle w:val="Hyperlink"/>
          <w:rFonts w:ascii="Times New Roman" w:hAnsi="Times New Roman" w:cs="Times New Roman"/>
          <w:color w:val="000000" w:themeColor="text1"/>
          <w:sz w:val="22"/>
          <w:szCs w:val="22"/>
          <w:u w:val="none"/>
        </w:rPr>
        <w:t xml:space="preserve"> (</w:t>
      </w:r>
      <w:r w:rsidR="00CF6B65" w:rsidRPr="004D7E91">
        <w:rPr>
          <w:rStyle w:val="Hyperlink"/>
          <w:rFonts w:ascii="Times New Roman" w:hAnsi="Times New Roman" w:cs="Times New Roman"/>
          <w:color w:val="000000" w:themeColor="text1"/>
          <w:sz w:val="22"/>
          <w:szCs w:val="22"/>
          <w:u w:val="none"/>
        </w:rPr>
        <w:t>2c</w:t>
      </w:r>
      <w:r w:rsidRPr="004D7E91">
        <w:rPr>
          <w:rStyle w:val="Hyperlink"/>
          <w:rFonts w:ascii="Times New Roman" w:hAnsi="Times New Roman" w:cs="Times New Roman"/>
          <w:color w:val="000000" w:themeColor="text1"/>
          <w:sz w:val="22"/>
          <w:szCs w:val="22"/>
          <w:u w:val="none"/>
        </w:rPr>
        <w:t>)</w:t>
      </w:r>
      <w:r w:rsidR="00CF6B65" w:rsidRPr="004D7E91">
        <w:rPr>
          <w:rStyle w:val="Hyperlink"/>
          <w:rFonts w:ascii="Times New Roman" w:hAnsi="Times New Roman" w:cs="Times New Roman"/>
          <w:color w:val="000000" w:themeColor="text1"/>
          <w:sz w:val="22"/>
          <w:szCs w:val="22"/>
          <w:u w:val="none"/>
        </w:rPr>
        <w:t xml:space="preserve"> </w:t>
      </w:r>
    </w:p>
    <w:p w14:paraId="43A369B4" w14:textId="3A3EFE49" w:rsidR="00CD795B" w:rsidRPr="004D7E91" w:rsidRDefault="00F0488F" w:rsidP="000405A3">
      <w:pPr>
        <w:pStyle w:val="ListParagraph"/>
        <w:numPr>
          <w:ilvl w:val="1"/>
          <w:numId w:val="17"/>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color w:val="000000" w:themeColor="text1"/>
          <w:sz w:val="22"/>
          <w:szCs w:val="22"/>
          <w:u w:val="none"/>
        </w:rPr>
        <w:t>S</w:t>
      </w:r>
      <w:r w:rsidR="00CD795B" w:rsidRPr="004D7E91">
        <w:rPr>
          <w:rStyle w:val="Hyperlink"/>
          <w:rFonts w:ascii="Times New Roman" w:hAnsi="Times New Roman" w:cs="Times New Roman"/>
          <w:color w:val="000000" w:themeColor="text1"/>
          <w:sz w:val="22"/>
          <w:szCs w:val="22"/>
          <w:u w:val="none"/>
        </w:rPr>
        <w:t>upport</w:t>
      </w:r>
      <w:r w:rsidR="00CF6B65" w:rsidRPr="004D7E91">
        <w:rPr>
          <w:rStyle w:val="Hyperlink"/>
          <w:rFonts w:ascii="Times New Roman" w:hAnsi="Times New Roman" w:cs="Times New Roman"/>
          <w:color w:val="000000" w:themeColor="text1"/>
          <w:sz w:val="22"/>
          <w:szCs w:val="22"/>
          <w:u w:val="none"/>
        </w:rPr>
        <w:t xml:space="preserve"> require</w:t>
      </w:r>
      <w:r w:rsidR="00CD795B" w:rsidRPr="004D7E91">
        <w:rPr>
          <w:rStyle w:val="Hyperlink"/>
          <w:rFonts w:ascii="Times New Roman" w:hAnsi="Times New Roman" w:cs="Times New Roman"/>
          <w:color w:val="000000" w:themeColor="text1"/>
          <w:sz w:val="22"/>
          <w:szCs w:val="22"/>
          <w:u w:val="none"/>
        </w:rPr>
        <w:t>d</w:t>
      </w:r>
      <w:r w:rsidR="00CF6B65" w:rsidRPr="004D7E91">
        <w:rPr>
          <w:rStyle w:val="Hyperlink"/>
          <w:rFonts w:ascii="Times New Roman" w:hAnsi="Times New Roman" w:cs="Times New Roman"/>
          <w:color w:val="000000" w:themeColor="text1"/>
          <w:sz w:val="22"/>
          <w:szCs w:val="22"/>
          <w:u w:val="none"/>
        </w:rPr>
        <w:t xml:space="preserve"> Mass State action</w:t>
      </w:r>
    </w:p>
    <w:p w14:paraId="41729E79" w14:textId="3851FB22" w:rsidR="00E45ADB" w:rsidRPr="004D7E91" w:rsidRDefault="00F0488F" w:rsidP="000405A3">
      <w:pPr>
        <w:pStyle w:val="ListParagraph"/>
        <w:numPr>
          <w:ilvl w:val="1"/>
          <w:numId w:val="17"/>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color w:val="000000" w:themeColor="text1"/>
          <w:sz w:val="22"/>
          <w:szCs w:val="22"/>
          <w:u w:val="none"/>
        </w:rPr>
        <w:t>E</w:t>
      </w:r>
      <w:r w:rsidR="00CD795B" w:rsidRPr="004D7E91">
        <w:rPr>
          <w:rStyle w:val="Hyperlink"/>
          <w:rFonts w:ascii="Times New Roman" w:hAnsi="Times New Roman" w:cs="Times New Roman"/>
          <w:color w:val="000000" w:themeColor="text1"/>
          <w:sz w:val="22"/>
          <w:szCs w:val="22"/>
          <w:u w:val="none"/>
        </w:rPr>
        <w:t xml:space="preserve">ncourage </w:t>
      </w:r>
      <w:r w:rsidR="00CF6B65" w:rsidRPr="004D7E91">
        <w:rPr>
          <w:rStyle w:val="Hyperlink"/>
          <w:rFonts w:ascii="Times New Roman" w:hAnsi="Times New Roman" w:cs="Times New Roman"/>
          <w:color w:val="000000" w:themeColor="text1"/>
          <w:sz w:val="22"/>
          <w:szCs w:val="22"/>
          <w:u w:val="none"/>
        </w:rPr>
        <w:t>adoption of some parts of the Craig Kelly Policy Order</w:t>
      </w:r>
      <w:r w:rsidR="00E45ADB" w:rsidRPr="004D7E91">
        <w:rPr>
          <w:rStyle w:val="Hyperlink"/>
          <w:rFonts w:ascii="Times New Roman" w:hAnsi="Times New Roman" w:cs="Times New Roman"/>
          <w:color w:val="000000" w:themeColor="text1"/>
          <w:sz w:val="22"/>
          <w:szCs w:val="22"/>
          <w:u w:val="none"/>
        </w:rPr>
        <w:t xml:space="preserve">. </w:t>
      </w:r>
    </w:p>
    <w:p w14:paraId="26424FD8" w14:textId="77777777" w:rsidR="000405A3" w:rsidRPr="004D7E91" w:rsidRDefault="00CF6B65" w:rsidP="00B47611">
      <w:pPr>
        <w:pStyle w:val="ListParagraph"/>
        <w:numPr>
          <w:ilvl w:val="0"/>
          <w:numId w:val="17"/>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b/>
          <w:bCs/>
          <w:i/>
          <w:iCs/>
          <w:color w:val="000000" w:themeColor="text1"/>
          <w:sz w:val="22"/>
          <w:szCs w:val="22"/>
          <w:u w:val="none"/>
        </w:rPr>
        <w:t>Noise pollution review</w:t>
      </w:r>
      <w:r w:rsidR="00E45ADB" w:rsidRPr="004D7E91">
        <w:rPr>
          <w:rStyle w:val="Hyperlink"/>
          <w:rFonts w:ascii="Times New Roman" w:hAnsi="Times New Roman" w:cs="Times New Roman"/>
          <w:color w:val="000000" w:themeColor="text1"/>
          <w:sz w:val="22"/>
          <w:szCs w:val="22"/>
          <w:u w:val="none"/>
        </w:rPr>
        <w:t xml:space="preserve"> (6d</w:t>
      </w:r>
      <w:r w:rsidRPr="004D7E91">
        <w:rPr>
          <w:rStyle w:val="Hyperlink"/>
          <w:rFonts w:ascii="Times New Roman" w:hAnsi="Times New Roman" w:cs="Times New Roman"/>
          <w:color w:val="000000" w:themeColor="text1"/>
          <w:sz w:val="22"/>
          <w:szCs w:val="22"/>
          <w:u w:val="none"/>
        </w:rPr>
        <w:t>)</w:t>
      </w:r>
      <w:r w:rsidR="00B47611" w:rsidRPr="004D7E91">
        <w:rPr>
          <w:rStyle w:val="Hyperlink"/>
          <w:rFonts w:ascii="Times New Roman" w:hAnsi="Times New Roman" w:cs="Times New Roman"/>
          <w:color w:val="000000" w:themeColor="text1"/>
          <w:sz w:val="22"/>
          <w:szCs w:val="22"/>
          <w:u w:val="none"/>
        </w:rPr>
        <w:t xml:space="preserve">. </w:t>
      </w:r>
    </w:p>
    <w:p w14:paraId="3D710574" w14:textId="77777777" w:rsidR="00792FA2" w:rsidRPr="004D7E91" w:rsidRDefault="00792FA2" w:rsidP="00C2278F">
      <w:pPr>
        <w:pStyle w:val="ListParagraph"/>
        <w:numPr>
          <w:ilvl w:val="1"/>
          <w:numId w:val="17"/>
        </w:numPr>
        <w:rPr>
          <w:rFonts w:ascii="Times New Roman" w:hAnsi="Times New Roman" w:cs="Times New Roman"/>
          <w:color w:val="000000" w:themeColor="text1"/>
          <w:sz w:val="22"/>
          <w:szCs w:val="22"/>
        </w:rPr>
      </w:pPr>
      <w:r w:rsidRPr="004D7E91">
        <w:rPr>
          <w:rStyle w:val="Hyperlink"/>
          <w:rFonts w:ascii="Times New Roman" w:hAnsi="Times New Roman" w:cs="Times New Roman"/>
          <w:color w:val="000000" w:themeColor="text1"/>
          <w:sz w:val="22"/>
          <w:szCs w:val="22"/>
          <w:u w:val="none"/>
        </w:rPr>
        <w:t xml:space="preserve">City </w:t>
      </w:r>
      <w:r w:rsidRPr="004D7E91">
        <w:rPr>
          <w:rFonts w:ascii="Times New Roman" w:hAnsi="Times New Roman" w:cs="Times New Roman"/>
          <w:color w:val="000000" w:themeColor="text1"/>
          <w:sz w:val="22"/>
          <w:szCs w:val="22"/>
        </w:rPr>
        <w:t>should address lab noise well as the massive mechanicals that produce visual and noise pollution to nearby homes</w:t>
      </w:r>
      <w:r w:rsidRPr="004D7E91">
        <w:rPr>
          <w:rStyle w:val="Hyperlink"/>
          <w:rFonts w:ascii="Times New Roman" w:hAnsi="Times New Roman" w:cs="Times New Roman"/>
          <w:color w:val="000000" w:themeColor="text1"/>
          <w:sz w:val="22"/>
          <w:szCs w:val="22"/>
          <w:u w:val="none"/>
        </w:rPr>
        <w:t xml:space="preserve">.  </w:t>
      </w:r>
      <w:r w:rsidRPr="004D7E91">
        <w:rPr>
          <w:rFonts w:ascii="Times New Roman" w:hAnsi="Times New Roman" w:cs="Times New Roman"/>
          <w:color w:val="000000" w:themeColor="text1"/>
          <w:sz w:val="22"/>
          <w:szCs w:val="22"/>
        </w:rPr>
        <w:t>Noise should be one of the priority concerns in new construction. B</w:t>
      </w:r>
      <w:r w:rsidRPr="004D7E91">
        <w:rPr>
          <w:rStyle w:val="Hyperlink"/>
          <w:rFonts w:ascii="Times New Roman" w:hAnsi="Times New Roman" w:cs="Times New Roman"/>
          <w:color w:val="000000" w:themeColor="text1"/>
          <w:sz w:val="22"/>
          <w:szCs w:val="22"/>
          <w:u w:val="none"/>
        </w:rPr>
        <w:t xml:space="preserve">ecause the </w:t>
      </w:r>
      <w:r w:rsidRPr="004D7E91">
        <w:rPr>
          <w:rFonts w:ascii="Times New Roman" w:hAnsi="Times New Roman" w:cs="Times New Roman"/>
          <w:color w:val="000000" w:themeColor="text1"/>
          <w:sz w:val="22"/>
          <w:szCs w:val="22"/>
        </w:rPr>
        <w:t>noise level in East Cambridge is now above the maximum noise levels allowed, care should be particularly addressed here and some older buildings (ATT Bent St.) with very high noise levels</w:t>
      </w:r>
    </w:p>
    <w:p w14:paraId="37C49D7F" w14:textId="41503794" w:rsidR="000405A3" w:rsidRPr="004D7E91" w:rsidRDefault="00F0488F" w:rsidP="00C2278F">
      <w:pPr>
        <w:pStyle w:val="ListParagraph"/>
        <w:numPr>
          <w:ilvl w:val="1"/>
          <w:numId w:val="17"/>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color w:val="000000" w:themeColor="text1"/>
          <w:sz w:val="22"/>
          <w:szCs w:val="22"/>
          <w:u w:val="none"/>
        </w:rPr>
        <w:t>R</w:t>
      </w:r>
      <w:r w:rsidR="00CF6B65" w:rsidRPr="004D7E91">
        <w:rPr>
          <w:rStyle w:val="Hyperlink"/>
          <w:rFonts w:ascii="Times New Roman" w:hAnsi="Times New Roman" w:cs="Times New Roman"/>
          <w:color w:val="000000" w:themeColor="text1"/>
          <w:sz w:val="22"/>
          <w:szCs w:val="22"/>
          <w:u w:val="none"/>
        </w:rPr>
        <w:t>equir</w:t>
      </w:r>
      <w:r w:rsidR="0098399B" w:rsidRPr="004D7E91">
        <w:rPr>
          <w:rStyle w:val="Hyperlink"/>
          <w:rFonts w:ascii="Times New Roman" w:hAnsi="Times New Roman" w:cs="Times New Roman"/>
          <w:color w:val="000000" w:themeColor="text1"/>
          <w:sz w:val="22"/>
          <w:szCs w:val="22"/>
          <w:u w:val="none"/>
        </w:rPr>
        <w:t>e</w:t>
      </w:r>
      <w:r w:rsidR="00CF6B65" w:rsidRPr="004D7E91">
        <w:rPr>
          <w:rStyle w:val="Hyperlink"/>
          <w:rFonts w:ascii="Times New Roman" w:hAnsi="Times New Roman" w:cs="Times New Roman"/>
          <w:color w:val="000000" w:themeColor="text1"/>
          <w:sz w:val="22"/>
          <w:szCs w:val="22"/>
          <w:u w:val="none"/>
        </w:rPr>
        <w:t xml:space="preserve"> owner signoffs at CDD</w:t>
      </w:r>
      <w:r w:rsidR="00B47611" w:rsidRPr="004D7E91">
        <w:rPr>
          <w:rStyle w:val="Hyperlink"/>
          <w:rFonts w:ascii="Times New Roman" w:hAnsi="Times New Roman" w:cs="Times New Roman"/>
          <w:color w:val="000000" w:themeColor="text1"/>
          <w:sz w:val="22"/>
          <w:szCs w:val="22"/>
          <w:u w:val="none"/>
        </w:rPr>
        <w:t xml:space="preserve"> specific to noise </w:t>
      </w:r>
    </w:p>
    <w:p w14:paraId="5F5B41A4" w14:textId="2B94E242" w:rsidR="000405A3" w:rsidRPr="004D7E91" w:rsidRDefault="00577EB8" w:rsidP="00C2278F">
      <w:pPr>
        <w:pStyle w:val="ListParagraph"/>
        <w:numPr>
          <w:ilvl w:val="1"/>
          <w:numId w:val="17"/>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color w:val="000000" w:themeColor="text1"/>
          <w:sz w:val="22"/>
          <w:szCs w:val="22"/>
          <w:u w:val="none"/>
        </w:rPr>
        <w:t xml:space="preserve">CDD </w:t>
      </w:r>
      <w:r w:rsidR="000405A3" w:rsidRPr="004D7E91">
        <w:rPr>
          <w:rStyle w:val="Hyperlink"/>
          <w:rFonts w:ascii="Times New Roman" w:hAnsi="Times New Roman" w:cs="Times New Roman"/>
          <w:color w:val="000000" w:themeColor="text1"/>
          <w:sz w:val="22"/>
          <w:szCs w:val="22"/>
          <w:u w:val="none"/>
        </w:rPr>
        <w:t xml:space="preserve">should </w:t>
      </w:r>
      <w:r w:rsidRPr="004D7E91">
        <w:rPr>
          <w:rStyle w:val="Hyperlink"/>
          <w:rFonts w:ascii="Times New Roman" w:hAnsi="Times New Roman" w:cs="Times New Roman"/>
          <w:color w:val="000000" w:themeColor="text1"/>
          <w:sz w:val="22"/>
          <w:szCs w:val="22"/>
          <w:u w:val="none"/>
        </w:rPr>
        <w:t>hire a noise specialist</w:t>
      </w:r>
      <w:r w:rsidR="00B47611" w:rsidRPr="004D7E91">
        <w:rPr>
          <w:rStyle w:val="Hyperlink"/>
          <w:rFonts w:ascii="Times New Roman" w:hAnsi="Times New Roman" w:cs="Times New Roman"/>
          <w:color w:val="000000" w:themeColor="text1"/>
          <w:sz w:val="22"/>
          <w:szCs w:val="22"/>
          <w:u w:val="none"/>
        </w:rPr>
        <w:t xml:space="preserve"> and use the already </w:t>
      </w:r>
      <w:r w:rsidRPr="004D7E91">
        <w:rPr>
          <w:rStyle w:val="Hyperlink"/>
          <w:rFonts w:ascii="Times New Roman" w:hAnsi="Times New Roman" w:cs="Times New Roman"/>
          <w:color w:val="000000" w:themeColor="text1"/>
          <w:sz w:val="22"/>
          <w:szCs w:val="22"/>
          <w:u w:val="none"/>
        </w:rPr>
        <w:t xml:space="preserve">available sound technology </w:t>
      </w:r>
      <w:r w:rsidR="00B47611" w:rsidRPr="004D7E91">
        <w:rPr>
          <w:rStyle w:val="Hyperlink"/>
          <w:rFonts w:ascii="Times New Roman" w:hAnsi="Times New Roman" w:cs="Times New Roman"/>
          <w:color w:val="000000" w:themeColor="text1"/>
          <w:sz w:val="22"/>
          <w:szCs w:val="22"/>
          <w:u w:val="none"/>
        </w:rPr>
        <w:t xml:space="preserve">to address this. </w:t>
      </w:r>
    </w:p>
    <w:p w14:paraId="0D273236" w14:textId="47069883" w:rsidR="000405A3" w:rsidRPr="004D7E91" w:rsidRDefault="00F0488F" w:rsidP="00C2278F">
      <w:pPr>
        <w:pStyle w:val="ListParagraph"/>
        <w:numPr>
          <w:ilvl w:val="1"/>
          <w:numId w:val="17"/>
        </w:numPr>
        <w:rPr>
          <w:rFonts w:ascii="Times New Roman" w:hAnsi="Times New Roman" w:cs="Times New Roman"/>
          <w:color w:val="000000" w:themeColor="text1"/>
          <w:sz w:val="22"/>
          <w:szCs w:val="22"/>
        </w:rPr>
      </w:pPr>
      <w:r w:rsidRPr="004D7E91">
        <w:rPr>
          <w:rStyle w:val="Hyperlink"/>
          <w:rFonts w:ascii="Times New Roman" w:hAnsi="Times New Roman" w:cs="Times New Roman"/>
          <w:color w:val="000000" w:themeColor="text1"/>
          <w:sz w:val="22"/>
          <w:szCs w:val="22"/>
          <w:u w:val="none"/>
        </w:rPr>
        <w:t>A</w:t>
      </w:r>
      <w:r w:rsidR="00B47611" w:rsidRPr="004D7E91">
        <w:rPr>
          <w:rStyle w:val="Hyperlink"/>
          <w:rFonts w:ascii="Times New Roman" w:hAnsi="Times New Roman" w:cs="Times New Roman"/>
          <w:color w:val="000000" w:themeColor="text1"/>
          <w:sz w:val="22"/>
          <w:szCs w:val="22"/>
          <w:u w:val="none"/>
        </w:rPr>
        <w:t xml:space="preserve">dd </w:t>
      </w:r>
      <w:r w:rsidR="00577EB8" w:rsidRPr="004D7E91">
        <w:rPr>
          <w:rFonts w:ascii="Times New Roman" w:hAnsi="Times New Roman" w:cs="Times New Roman"/>
          <w:color w:val="000000" w:themeColor="text1"/>
          <w:sz w:val="22"/>
          <w:szCs w:val="22"/>
        </w:rPr>
        <w:t>noise to the License Commi</w:t>
      </w:r>
      <w:r w:rsidR="000405A3" w:rsidRPr="004D7E91">
        <w:rPr>
          <w:rFonts w:ascii="Times New Roman" w:hAnsi="Times New Roman" w:cs="Times New Roman"/>
          <w:color w:val="000000" w:themeColor="text1"/>
          <w:sz w:val="22"/>
          <w:szCs w:val="22"/>
        </w:rPr>
        <w:t>ssion</w:t>
      </w:r>
      <w:r w:rsidR="00577EB8" w:rsidRPr="004D7E91">
        <w:rPr>
          <w:rFonts w:ascii="Times New Roman" w:hAnsi="Times New Roman" w:cs="Times New Roman"/>
          <w:color w:val="000000" w:themeColor="text1"/>
          <w:sz w:val="22"/>
          <w:szCs w:val="22"/>
        </w:rPr>
        <w:t xml:space="preserve"> as part of the licensing reports and revisions </w:t>
      </w:r>
    </w:p>
    <w:p w14:paraId="367599DF" w14:textId="6315B513" w:rsidR="0098399B" w:rsidRPr="004D7E91" w:rsidRDefault="00577EB8" w:rsidP="00C2278F">
      <w:pPr>
        <w:pStyle w:val="ListParagraph"/>
        <w:numPr>
          <w:ilvl w:val="1"/>
          <w:numId w:val="17"/>
        </w:numPr>
        <w:rPr>
          <w:rFonts w:ascii="Times New Roman" w:hAnsi="Times New Roman" w:cs="Times New Roman"/>
          <w:color w:val="000000" w:themeColor="text1"/>
          <w:sz w:val="22"/>
          <w:szCs w:val="22"/>
        </w:rPr>
      </w:pPr>
      <w:r w:rsidRPr="004D7E91">
        <w:rPr>
          <w:rStyle w:val="Hyperlink"/>
          <w:rFonts w:ascii="Times New Roman" w:hAnsi="Times New Roman" w:cs="Times New Roman"/>
          <w:color w:val="000000" w:themeColor="text1"/>
          <w:sz w:val="22"/>
          <w:szCs w:val="22"/>
          <w:u w:val="none"/>
        </w:rPr>
        <w:t xml:space="preserve">ISD </w:t>
      </w:r>
      <w:r w:rsidR="00AC21B7" w:rsidRPr="004D7E91">
        <w:rPr>
          <w:rStyle w:val="Hyperlink"/>
          <w:rFonts w:ascii="Times New Roman" w:hAnsi="Times New Roman" w:cs="Times New Roman"/>
          <w:color w:val="000000" w:themeColor="text1"/>
          <w:sz w:val="22"/>
          <w:szCs w:val="22"/>
          <w:u w:val="none"/>
        </w:rPr>
        <w:t xml:space="preserve">should </w:t>
      </w:r>
      <w:r w:rsidR="00B47611" w:rsidRPr="004D7E91">
        <w:rPr>
          <w:rStyle w:val="Hyperlink"/>
          <w:rFonts w:ascii="Times New Roman" w:hAnsi="Times New Roman" w:cs="Times New Roman"/>
          <w:color w:val="000000" w:themeColor="text1"/>
          <w:sz w:val="22"/>
          <w:szCs w:val="22"/>
          <w:u w:val="none"/>
        </w:rPr>
        <w:t xml:space="preserve">also </w:t>
      </w:r>
      <w:r w:rsidRPr="004D7E91">
        <w:rPr>
          <w:rStyle w:val="Hyperlink"/>
          <w:rFonts w:ascii="Times New Roman" w:hAnsi="Times New Roman" w:cs="Times New Roman"/>
          <w:color w:val="000000" w:themeColor="text1"/>
          <w:sz w:val="22"/>
          <w:szCs w:val="22"/>
          <w:u w:val="none"/>
        </w:rPr>
        <w:t xml:space="preserve">require compliance with the screening </w:t>
      </w:r>
      <w:r w:rsidR="00C2278F" w:rsidRPr="004D7E91">
        <w:rPr>
          <w:rStyle w:val="Hyperlink"/>
          <w:rFonts w:ascii="Times New Roman" w:hAnsi="Times New Roman" w:cs="Times New Roman"/>
          <w:color w:val="000000" w:themeColor="text1"/>
          <w:sz w:val="22"/>
          <w:szCs w:val="22"/>
          <w:u w:val="none"/>
        </w:rPr>
        <w:t>required in special</w:t>
      </w:r>
      <w:r w:rsidRPr="004D7E91">
        <w:rPr>
          <w:rStyle w:val="Hyperlink"/>
          <w:rFonts w:ascii="Times New Roman" w:hAnsi="Times New Roman" w:cs="Times New Roman"/>
          <w:color w:val="000000" w:themeColor="text1"/>
          <w:sz w:val="22"/>
          <w:szCs w:val="22"/>
          <w:u w:val="none"/>
        </w:rPr>
        <w:t xml:space="preserve"> permits </w:t>
      </w:r>
    </w:p>
    <w:p w14:paraId="3A877219" w14:textId="77777777" w:rsidR="00C2278F" w:rsidRPr="004D7E91" w:rsidRDefault="006B6A07" w:rsidP="00B47611">
      <w:pPr>
        <w:pStyle w:val="ListParagraph"/>
        <w:numPr>
          <w:ilvl w:val="0"/>
          <w:numId w:val="17"/>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 xml:space="preserve">Light pollution </w:t>
      </w:r>
      <w:r w:rsidRPr="004D7E91">
        <w:rPr>
          <w:rFonts w:ascii="Times New Roman" w:hAnsi="Times New Roman" w:cs="Times New Roman"/>
          <w:i/>
          <w:iCs/>
          <w:color w:val="000000" w:themeColor="text1"/>
          <w:sz w:val="22"/>
          <w:szCs w:val="22"/>
        </w:rPr>
        <w:t>(new</w:t>
      </w:r>
      <w:r w:rsidR="00B47611" w:rsidRPr="004D7E91">
        <w:rPr>
          <w:rFonts w:ascii="Times New Roman" w:hAnsi="Times New Roman" w:cs="Times New Roman"/>
          <w:i/>
          <w:iCs/>
          <w:color w:val="000000" w:themeColor="text1"/>
          <w:sz w:val="22"/>
          <w:szCs w:val="22"/>
        </w:rPr>
        <w:t xml:space="preserve"> here, but it also could be added to </w:t>
      </w:r>
      <w:r w:rsidRPr="004D7E91">
        <w:rPr>
          <w:rFonts w:ascii="Times New Roman" w:hAnsi="Times New Roman" w:cs="Times New Roman"/>
          <w:i/>
          <w:iCs/>
          <w:color w:val="000000" w:themeColor="text1"/>
          <w:sz w:val="22"/>
          <w:szCs w:val="22"/>
        </w:rPr>
        <w:t>Urban Form</w:t>
      </w:r>
      <w:r w:rsidRPr="004D7E91">
        <w:rPr>
          <w:rFonts w:ascii="Times New Roman" w:hAnsi="Times New Roman" w:cs="Times New Roman"/>
          <w:b/>
          <w:bCs/>
          <w:i/>
          <w:iCs/>
          <w:color w:val="000000" w:themeColor="text1"/>
          <w:sz w:val="22"/>
          <w:szCs w:val="22"/>
        </w:rPr>
        <w:t>)</w:t>
      </w:r>
      <w:r w:rsidR="00B47611" w:rsidRPr="004D7E91">
        <w:rPr>
          <w:rFonts w:ascii="Times New Roman" w:hAnsi="Times New Roman" w:cs="Times New Roman"/>
          <w:b/>
          <w:bCs/>
          <w:i/>
          <w:iCs/>
          <w:color w:val="000000" w:themeColor="text1"/>
          <w:sz w:val="22"/>
          <w:szCs w:val="22"/>
        </w:rPr>
        <w:t xml:space="preserve">. </w:t>
      </w:r>
    </w:p>
    <w:p w14:paraId="2195BF41" w14:textId="77777777" w:rsidR="00792FA2" w:rsidRPr="004D7E91" w:rsidRDefault="00792FA2" w:rsidP="00C2278F">
      <w:pPr>
        <w:pStyle w:val="ListParagraph"/>
        <w:numPr>
          <w:ilvl w:val="1"/>
          <w:numId w:val="17"/>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Light pollution is increasingly becoming a problem in higher density areas where at night, light emanating from buildings obscures the night sky, and impacts everything from sleep to well-bring to simply taking pleasure in observing the stars</w:t>
      </w:r>
    </w:p>
    <w:p w14:paraId="1F9D1FFB" w14:textId="1C6D20F3" w:rsidR="003A2F70" w:rsidRPr="004D7E91" w:rsidRDefault="00C2278F" w:rsidP="00C2278F">
      <w:pPr>
        <w:pStyle w:val="ListParagraph"/>
        <w:numPr>
          <w:ilvl w:val="1"/>
          <w:numId w:val="17"/>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Adopt</w:t>
      </w:r>
      <w:r w:rsidR="00B47611" w:rsidRPr="004D7E91">
        <w:rPr>
          <w:rFonts w:ascii="Times New Roman" w:hAnsi="Times New Roman" w:cs="Times New Roman"/>
          <w:color w:val="000000" w:themeColor="text1"/>
          <w:sz w:val="22"/>
          <w:szCs w:val="22"/>
        </w:rPr>
        <w:t xml:space="preserve"> </w:t>
      </w:r>
      <w:r w:rsidR="006B6A07" w:rsidRPr="004D7E91">
        <w:rPr>
          <w:rFonts w:ascii="Times New Roman" w:hAnsi="Times New Roman" w:cs="Times New Roman"/>
          <w:color w:val="000000" w:themeColor="text1"/>
          <w:sz w:val="22"/>
          <w:szCs w:val="22"/>
        </w:rPr>
        <w:t xml:space="preserve">a city ordinance on light pollution. </w:t>
      </w:r>
      <w:r w:rsidRPr="004D7E91">
        <w:rPr>
          <w:rFonts w:ascii="Times New Roman" w:hAnsi="Times New Roman" w:cs="Times New Roman"/>
          <w:color w:val="000000" w:themeColor="text1"/>
          <w:sz w:val="22"/>
          <w:szCs w:val="22"/>
        </w:rPr>
        <w:t xml:space="preserve"> Use </w:t>
      </w:r>
      <w:r w:rsidR="00B47611" w:rsidRPr="004D7E91">
        <w:rPr>
          <w:rFonts w:ascii="Times New Roman" w:hAnsi="Times New Roman" w:cs="Times New Roman"/>
          <w:color w:val="000000" w:themeColor="text1"/>
          <w:sz w:val="22"/>
          <w:szCs w:val="22"/>
        </w:rPr>
        <w:t xml:space="preserve">Cambridge Historical Commission Harvard Square Conservation District report </w:t>
      </w:r>
      <w:r w:rsidRPr="004D7E91">
        <w:rPr>
          <w:rFonts w:ascii="Times New Roman" w:hAnsi="Times New Roman" w:cs="Times New Roman"/>
          <w:color w:val="000000" w:themeColor="text1"/>
          <w:sz w:val="22"/>
          <w:szCs w:val="22"/>
        </w:rPr>
        <w:t>light pollution provisions as a model</w:t>
      </w:r>
      <w:r w:rsidR="00B47611" w:rsidRPr="004D7E91">
        <w:rPr>
          <w:rFonts w:ascii="Times New Roman" w:hAnsi="Times New Roman" w:cs="Times New Roman"/>
          <w:color w:val="000000" w:themeColor="text1"/>
          <w:sz w:val="22"/>
          <w:szCs w:val="22"/>
        </w:rPr>
        <w:t>.</w:t>
      </w:r>
    </w:p>
    <w:p w14:paraId="66C92FE8" w14:textId="77777777" w:rsidR="00792FA2" w:rsidRPr="004D7E91" w:rsidRDefault="00792FA2" w:rsidP="00280459">
      <w:pPr>
        <w:rPr>
          <w:color w:val="000000" w:themeColor="text1"/>
          <w:sz w:val="22"/>
          <w:szCs w:val="22"/>
        </w:rPr>
      </w:pPr>
    </w:p>
    <w:p w14:paraId="2700EBF7" w14:textId="6A3C5608" w:rsidR="0098399B" w:rsidRPr="004D7E91" w:rsidRDefault="0098399B" w:rsidP="002B211F">
      <w:pPr>
        <w:rPr>
          <w:b/>
          <w:bCs/>
          <w:sz w:val="22"/>
          <w:szCs w:val="22"/>
        </w:rPr>
      </w:pPr>
      <w:r w:rsidRPr="004D7E91">
        <w:rPr>
          <w:b/>
          <w:bCs/>
          <w:sz w:val="22"/>
          <w:szCs w:val="22"/>
        </w:rPr>
        <w:t xml:space="preserve">II </w:t>
      </w:r>
      <w:r w:rsidR="00F05CAB" w:rsidRPr="004D7E91">
        <w:rPr>
          <w:b/>
          <w:bCs/>
          <w:sz w:val="22"/>
          <w:szCs w:val="22"/>
        </w:rPr>
        <w:t xml:space="preserve">COMMUNITY WELLBEING </w:t>
      </w:r>
      <w:r w:rsidRPr="004D7E91">
        <w:rPr>
          <w:sz w:val="22"/>
          <w:szCs w:val="22"/>
        </w:rPr>
        <w:t>(</w:t>
      </w:r>
      <w:r w:rsidR="00B47611" w:rsidRPr="004D7E91">
        <w:rPr>
          <w:sz w:val="22"/>
          <w:szCs w:val="22"/>
        </w:rPr>
        <w:t xml:space="preserve">Envision Report </w:t>
      </w:r>
      <w:r w:rsidR="002B211F" w:rsidRPr="004D7E91">
        <w:rPr>
          <w:sz w:val="22"/>
          <w:szCs w:val="22"/>
        </w:rPr>
        <w:t>p</w:t>
      </w:r>
      <w:r w:rsidRPr="004D7E91">
        <w:rPr>
          <w:sz w:val="22"/>
          <w:szCs w:val="22"/>
        </w:rPr>
        <w:t>p</w:t>
      </w:r>
      <w:r w:rsidR="002B211F" w:rsidRPr="004D7E91">
        <w:rPr>
          <w:sz w:val="22"/>
          <w:szCs w:val="22"/>
        </w:rPr>
        <w:t>.85</w:t>
      </w:r>
      <w:r w:rsidR="003A2F70" w:rsidRPr="004D7E91">
        <w:rPr>
          <w:sz w:val="22"/>
          <w:szCs w:val="22"/>
        </w:rPr>
        <w:t>ff</w:t>
      </w:r>
      <w:r w:rsidRPr="004D7E91">
        <w:rPr>
          <w:sz w:val="22"/>
          <w:szCs w:val="22"/>
        </w:rPr>
        <w:t>)</w:t>
      </w:r>
      <w:r w:rsidR="002B211F" w:rsidRPr="004D7E91">
        <w:rPr>
          <w:b/>
          <w:bCs/>
          <w:sz w:val="22"/>
          <w:szCs w:val="22"/>
        </w:rPr>
        <w:t xml:space="preserve"> </w:t>
      </w:r>
    </w:p>
    <w:p w14:paraId="3DDE7A64" w14:textId="3D7F2EAC" w:rsidR="004E7142" w:rsidRPr="004D7E91" w:rsidRDefault="004E7142" w:rsidP="002B211F">
      <w:pPr>
        <w:rPr>
          <w:b/>
          <w:bCs/>
          <w:color w:val="000000" w:themeColor="text1"/>
          <w:sz w:val="22"/>
          <w:szCs w:val="22"/>
        </w:rPr>
      </w:pPr>
      <w:r w:rsidRPr="004D7E91">
        <w:rPr>
          <w:b/>
          <w:bCs/>
          <w:color w:val="000000" w:themeColor="text1"/>
          <w:sz w:val="22"/>
          <w:szCs w:val="22"/>
        </w:rPr>
        <w:t>Recom</w:t>
      </w:r>
      <w:r w:rsidR="00D25C4C" w:rsidRPr="004D7E91">
        <w:rPr>
          <w:b/>
          <w:bCs/>
          <w:color w:val="000000" w:themeColor="text1"/>
          <w:sz w:val="22"/>
          <w:szCs w:val="22"/>
        </w:rPr>
        <w:t>m</w:t>
      </w:r>
      <w:r w:rsidRPr="004D7E91">
        <w:rPr>
          <w:b/>
          <w:bCs/>
          <w:color w:val="000000" w:themeColor="text1"/>
          <w:sz w:val="22"/>
          <w:szCs w:val="22"/>
        </w:rPr>
        <w:t>endations</w:t>
      </w:r>
    </w:p>
    <w:p w14:paraId="6849FA16" w14:textId="309D1D19" w:rsidR="004E7142" w:rsidRPr="004D7E91" w:rsidRDefault="002B211F" w:rsidP="00B47611">
      <w:pPr>
        <w:pStyle w:val="ListParagraph"/>
        <w:numPr>
          <w:ilvl w:val="0"/>
          <w:numId w:val="18"/>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Design and program open space</w:t>
      </w:r>
      <w:r w:rsidR="004141D5" w:rsidRPr="004D7E91">
        <w:rPr>
          <w:rFonts w:ascii="Times New Roman" w:hAnsi="Times New Roman" w:cs="Times New Roman"/>
          <w:b/>
          <w:bCs/>
          <w:i/>
          <w:iCs/>
          <w:sz w:val="22"/>
          <w:szCs w:val="22"/>
        </w:rPr>
        <w:t>s</w:t>
      </w:r>
      <w:r w:rsidRPr="004D7E91">
        <w:rPr>
          <w:rFonts w:ascii="Times New Roman" w:hAnsi="Times New Roman" w:cs="Times New Roman"/>
          <w:b/>
          <w:bCs/>
          <w:i/>
          <w:iCs/>
          <w:sz w:val="22"/>
          <w:szCs w:val="22"/>
        </w:rPr>
        <w:t xml:space="preserve"> </w:t>
      </w:r>
      <w:r w:rsidR="004141D5" w:rsidRPr="004D7E91">
        <w:rPr>
          <w:rFonts w:ascii="Times New Roman" w:hAnsi="Times New Roman" w:cs="Times New Roman"/>
          <w:b/>
          <w:bCs/>
          <w:i/>
          <w:iCs/>
          <w:sz w:val="22"/>
          <w:szCs w:val="22"/>
        </w:rPr>
        <w:t xml:space="preserve">for </w:t>
      </w:r>
      <w:r w:rsidRPr="004D7E91">
        <w:rPr>
          <w:rFonts w:ascii="Times New Roman" w:hAnsi="Times New Roman" w:cs="Times New Roman"/>
          <w:b/>
          <w:bCs/>
          <w:i/>
          <w:iCs/>
          <w:sz w:val="22"/>
          <w:szCs w:val="22"/>
        </w:rPr>
        <w:t>intergenerational use</w:t>
      </w:r>
      <w:r w:rsidRPr="004D7E91">
        <w:rPr>
          <w:rFonts w:ascii="Times New Roman" w:hAnsi="Times New Roman" w:cs="Times New Roman"/>
          <w:sz w:val="22"/>
          <w:szCs w:val="22"/>
        </w:rPr>
        <w:t xml:space="preserve"> </w:t>
      </w:r>
      <w:r w:rsidR="004315B5" w:rsidRPr="004D7E91">
        <w:rPr>
          <w:rFonts w:ascii="Times New Roman" w:hAnsi="Times New Roman" w:cs="Times New Roman"/>
          <w:sz w:val="22"/>
          <w:szCs w:val="22"/>
        </w:rPr>
        <w:t>(11a)</w:t>
      </w:r>
      <w:r w:rsidR="00B47611" w:rsidRPr="004D7E91">
        <w:rPr>
          <w:rFonts w:ascii="Times New Roman" w:hAnsi="Times New Roman" w:cs="Times New Roman"/>
          <w:sz w:val="22"/>
          <w:szCs w:val="22"/>
        </w:rPr>
        <w:t xml:space="preserve">: </w:t>
      </w:r>
    </w:p>
    <w:p w14:paraId="603A1DFB" w14:textId="642EBC33" w:rsidR="004E7142" w:rsidRPr="004D7E91" w:rsidRDefault="004E7142" w:rsidP="004E7142">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A</w:t>
      </w:r>
      <w:r w:rsidR="007E7577" w:rsidRPr="004D7E91">
        <w:rPr>
          <w:rFonts w:ascii="Times New Roman" w:hAnsi="Times New Roman" w:cs="Times New Roman"/>
          <w:color w:val="000000" w:themeColor="text1"/>
          <w:sz w:val="22"/>
          <w:szCs w:val="22"/>
        </w:rPr>
        <w:t>ctive</w:t>
      </w:r>
      <w:r w:rsidR="004315B5" w:rsidRPr="004D7E91">
        <w:rPr>
          <w:rFonts w:ascii="Times New Roman" w:hAnsi="Times New Roman" w:cs="Times New Roman"/>
          <w:color w:val="000000" w:themeColor="text1"/>
          <w:sz w:val="22"/>
          <w:szCs w:val="22"/>
        </w:rPr>
        <w:t>ly search for opportunitie</w:t>
      </w:r>
      <w:r w:rsidR="00B47611" w:rsidRPr="004D7E91">
        <w:rPr>
          <w:rFonts w:ascii="Times New Roman" w:hAnsi="Times New Roman" w:cs="Times New Roman"/>
          <w:color w:val="000000" w:themeColor="text1"/>
          <w:sz w:val="22"/>
          <w:szCs w:val="22"/>
        </w:rPr>
        <w:t>s (</w:t>
      </w:r>
      <w:r w:rsidR="007E7577" w:rsidRPr="004D7E91">
        <w:rPr>
          <w:rFonts w:ascii="Times New Roman" w:hAnsi="Times New Roman" w:cs="Times New Roman"/>
          <w:color w:val="000000" w:themeColor="text1"/>
          <w:sz w:val="22"/>
          <w:szCs w:val="22"/>
        </w:rPr>
        <w:t xml:space="preserve">for example, </w:t>
      </w:r>
      <w:r w:rsidR="004315B5" w:rsidRPr="004D7E91">
        <w:rPr>
          <w:rFonts w:ascii="Times New Roman" w:hAnsi="Times New Roman" w:cs="Times New Roman"/>
          <w:color w:val="000000" w:themeColor="text1"/>
          <w:sz w:val="22"/>
          <w:szCs w:val="22"/>
        </w:rPr>
        <w:t xml:space="preserve">if </w:t>
      </w:r>
      <w:r w:rsidR="007E7577" w:rsidRPr="004D7E91">
        <w:rPr>
          <w:rFonts w:ascii="Times New Roman" w:hAnsi="Times New Roman" w:cs="Times New Roman"/>
          <w:color w:val="000000" w:themeColor="text1"/>
          <w:sz w:val="22"/>
          <w:szCs w:val="22"/>
        </w:rPr>
        <w:t>a school gets closed</w:t>
      </w:r>
      <w:r w:rsidR="00B47611" w:rsidRPr="004D7E91">
        <w:rPr>
          <w:rFonts w:ascii="Times New Roman" w:hAnsi="Times New Roman" w:cs="Times New Roman"/>
          <w:color w:val="000000" w:themeColor="text1"/>
          <w:sz w:val="22"/>
          <w:szCs w:val="22"/>
        </w:rPr>
        <w:t xml:space="preserve">) </w:t>
      </w:r>
    </w:p>
    <w:p w14:paraId="24C84870" w14:textId="32C9AA4D" w:rsidR="004141D5" w:rsidRPr="004D7E91" w:rsidRDefault="00D25C4C" w:rsidP="004E7142">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w:t>
      </w:r>
      <w:r w:rsidR="004315B5" w:rsidRPr="004D7E91">
        <w:rPr>
          <w:rFonts w:ascii="Times New Roman" w:hAnsi="Times New Roman" w:cs="Times New Roman"/>
          <w:color w:val="000000" w:themeColor="text1"/>
          <w:sz w:val="22"/>
          <w:szCs w:val="22"/>
        </w:rPr>
        <w:t xml:space="preserve">onsider </w:t>
      </w:r>
      <w:r w:rsidR="007E7577" w:rsidRPr="004D7E91">
        <w:rPr>
          <w:rFonts w:ascii="Times New Roman" w:hAnsi="Times New Roman" w:cs="Times New Roman"/>
          <w:color w:val="000000" w:themeColor="text1"/>
          <w:sz w:val="22"/>
          <w:szCs w:val="22"/>
        </w:rPr>
        <w:t xml:space="preserve">converting </w:t>
      </w:r>
      <w:r w:rsidR="004315B5" w:rsidRPr="004D7E91">
        <w:rPr>
          <w:rFonts w:ascii="Times New Roman" w:hAnsi="Times New Roman" w:cs="Times New Roman"/>
          <w:color w:val="000000" w:themeColor="text1"/>
          <w:sz w:val="22"/>
          <w:szCs w:val="22"/>
        </w:rPr>
        <w:t xml:space="preserve">some </w:t>
      </w:r>
      <w:r w:rsidR="007E7577" w:rsidRPr="004D7E91">
        <w:rPr>
          <w:rFonts w:ascii="Times New Roman" w:hAnsi="Times New Roman" w:cs="Times New Roman"/>
          <w:color w:val="000000" w:themeColor="text1"/>
          <w:sz w:val="22"/>
          <w:szCs w:val="22"/>
        </w:rPr>
        <w:t xml:space="preserve">streets to green spaces. </w:t>
      </w:r>
    </w:p>
    <w:p w14:paraId="4E95AF76" w14:textId="77777777" w:rsidR="004E7142" w:rsidRPr="004D7E91" w:rsidRDefault="004141D5" w:rsidP="00B47611">
      <w:pPr>
        <w:pStyle w:val="ListParagraph"/>
        <w:numPr>
          <w:ilvl w:val="0"/>
          <w:numId w:val="18"/>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 xml:space="preserve">Address open space needs </w:t>
      </w:r>
      <w:r w:rsidR="00B47611" w:rsidRPr="004D7E91">
        <w:rPr>
          <w:rFonts w:ascii="Times New Roman" w:hAnsi="Times New Roman" w:cs="Times New Roman"/>
          <w:b/>
          <w:bCs/>
          <w:i/>
          <w:iCs/>
          <w:color w:val="000000" w:themeColor="text1"/>
          <w:sz w:val="22"/>
          <w:szCs w:val="22"/>
        </w:rPr>
        <w:t xml:space="preserve">in </w:t>
      </w:r>
      <w:r w:rsidRPr="004D7E91">
        <w:rPr>
          <w:rFonts w:ascii="Times New Roman" w:hAnsi="Times New Roman" w:cs="Times New Roman"/>
          <w:b/>
          <w:bCs/>
          <w:i/>
          <w:iCs/>
          <w:color w:val="000000" w:themeColor="text1"/>
          <w:sz w:val="22"/>
          <w:szCs w:val="22"/>
        </w:rPr>
        <w:t>underserved communities</w:t>
      </w:r>
      <w:r w:rsidRPr="004D7E91">
        <w:rPr>
          <w:rFonts w:ascii="Times New Roman" w:hAnsi="Times New Roman" w:cs="Times New Roman"/>
          <w:color w:val="000000" w:themeColor="text1"/>
          <w:sz w:val="22"/>
          <w:szCs w:val="22"/>
        </w:rPr>
        <w:t xml:space="preserve"> (</w:t>
      </w:r>
      <w:r w:rsidR="002B211F" w:rsidRPr="004D7E91">
        <w:rPr>
          <w:rFonts w:ascii="Times New Roman" w:hAnsi="Times New Roman" w:cs="Times New Roman"/>
          <w:color w:val="000000" w:themeColor="text1"/>
          <w:sz w:val="22"/>
          <w:szCs w:val="22"/>
        </w:rPr>
        <w:t>11d</w:t>
      </w:r>
      <w:r w:rsidRPr="004D7E91">
        <w:rPr>
          <w:rFonts w:ascii="Times New Roman" w:hAnsi="Times New Roman" w:cs="Times New Roman"/>
          <w:color w:val="000000" w:themeColor="text1"/>
          <w:sz w:val="22"/>
          <w:szCs w:val="22"/>
        </w:rPr>
        <w:t>)</w:t>
      </w:r>
      <w:r w:rsidR="00B47611" w:rsidRPr="004D7E91">
        <w:rPr>
          <w:rFonts w:ascii="Times New Roman" w:hAnsi="Times New Roman" w:cs="Times New Roman"/>
          <w:color w:val="000000" w:themeColor="text1"/>
          <w:sz w:val="22"/>
          <w:szCs w:val="22"/>
        </w:rPr>
        <w:t xml:space="preserve">. </w:t>
      </w:r>
    </w:p>
    <w:p w14:paraId="0E74D96C" w14:textId="446FCD67" w:rsidR="004E7142" w:rsidRPr="004D7E91" w:rsidRDefault="004E7142" w:rsidP="004E7142">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M</w:t>
      </w:r>
      <w:r w:rsidR="00B47611" w:rsidRPr="004D7E91">
        <w:rPr>
          <w:rFonts w:ascii="Times New Roman" w:hAnsi="Times New Roman" w:cs="Times New Roman"/>
          <w:color w:val="000000" w:themeColor="text1"/>
          <w:sz w:val="22"/>
          <w:szCs w:val="22"/>
        </w:rPr>
        <w:t>ak</w:t>
      </w:r>
      <w:r w:rsidRPr="004D7E91">
        <w:rPr>
          <w:rFonts w:ascii="Times New Roman" w:hAnsi="Times New Roman" w:cs="Times New Roman"/>
          <w:color w:val="000000" w:themeColor="text1"/>
          <w:sz w:val="22"/>
          <w:szCs w:val="22"/>
        </w:rPr>
        <w:t>e</w:t>
      </w:r>
      <w:r w:rsidR="00B47611" w:rsidRPr="004D7E91">
        <w:rPr>
          <w:rFonts w:ascii="Times New Roman" w:hAnsi="Times New Roman" w:cs="Times New Roman"/>
          <w:color w:val="000000" w:themeColor="text1"/>
          <w:sz w:val="22"/>
          <w:szCs w:val="22"/>
        </w:rPr>
        <w:t xml:space="preserve"> available and publiciz</w:t>
      </w:r>
      <w:r w:rsidRPr="004D7E91">
        <w:rPr>
          <w:rFonts w:ascii="Times New Roman" w:hAnsi="Times New Roman" w:cs="Times New Roman"/>
          <w:color w:val="000000" w:themeColor="text1"/>
          <w:sz w:val="22"/>
          <w:szCs w:val="22"/>
        </w:rPr>
        <w:t>e</w:t>
      </w:r>
      <w:r w:rsidR="00B47611" w:rsidRPr="004D7E91">
        <w:rPr>
          <w:rFonts w:ascii="Times New Roman" w:hAnsi="Times New Roman" w:cs="Times New Roman"/>
          <w:color w:val="000000" w:themeColor="text1"/>
          <w:sz w:val="22"/>
          <w:szCs w:val="22"/>
        </w:rPr>
        <w:t xml:space="preserve"> </w:t>
      </w:r>
      <w:r w:rsidR="004141D5" w:rsidRPr="004D7E91">
        <w:rPr>
          <w:rFonts w:ascii="Times New Roman" w:hAnsi="Times New Roman" w:cs="Times New Roman"/>
          <w:color w:val="000000" w:themeColor="text1"/>
          <w:sz w:val="22"/>
          <w:szCs w:val="22"/>
        </w:rPr>
        <w:t xml:space="preserve">the </w:t>
      </w:r>
      <w:r w:rsidR="007F5CD5" w:rsidRPr="004D7E91">
        <w:rPr>
          <w:rFonts w:ascii="Times New Roman" w:hAnsi="Times New Roman" w:cs="Times New Roman"/>
          <w:color w:val="000000" w:themeColor="text1"/>
          <w:sz w:val="22"/>
          <w:szCs w:val="22"/>
        </w:rPr>
        <w:t>Green</w:t>
      </w:r>
      <w:r w:rsidR="00BA6320" w:rsidRPr="004D7E91">
        <w:rPr>
          <w:rFonts w:ascii="Times New Roman" w:hAnsi="Times New Roman" w:cs="Times New Roman"/>
          <w:color w:val="000000" w:themeColor="text1"/>
          <w:sz w:val="22"/>
          <w:szCs w:val="22"/>
        </w:rPr>
        <w:t xml:space="preserve"> Ribbon study. </w:t>
      </w:r>
    </w:p>
    <w:p w14:paraId="7EE6F726" w14:textId="687CE8F1" w:rsidR="002B211F" w:rsidRPr="004D7E91" w:rsidRDefault="00BF3511" w:rsidP="004E7142">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lastRenderedPageBreak/>
        <w:t>CDD to work with neighborhood group leaders to establish a series of ongoing neighborhood walks with staff (once a month, thus once a year for each major neighborhood) to understand what is happening on the ground, what is working/what needs improvement, and to think about possible new greenspaces in denser neighborhoods.</w:t>
      </w:r>
    </w:p>
    <w:p w14:paraId="5DAAEE4C" w14:textId="77777777" w:rsidR="004E7142" w:rsidRPr="004D7E91" w:rsidRDefault="002B211F" w:rsidP="00B47611">
      <w:pPr>
        <w:pStyle w:val="ListParagraph"/>
        <w:numPr>
          <w:ilvl w:val="0"/>
          <w:numId w:val="18"/>
        </w:numPr>
        <w:rPr>
          <w:rFonts w:ascii="Times New Roman" w:hAnsi="Times New Roman" w:cs="Times New Roman"/>
          <w:sz w:val="22"/>
          <w:szCs w:val="22"/>
        </w:rPr>
      </w:pPr>
      <w:r w:rsidRPr="004D7E91">
        <w:rPr>
          <w:rFonts w:ascii="Times New Roman" w:hAnsi="Times New Roman" w:cs="Times New Roman"/>
          <w:b/>
          <w:bCs/>
          <w:i/>
          <w:iCs/>
          <w:sz w:val="22"/>
          <w:szCs w:val="22"/>
        </w:rPr>
        <w:t>Provide space for athletic and non-athletic activities</w:t>
      </w:r>
      <w:r w:rsidR="00B47611" w:rsidRPr="004D7E91">
        <w:rPr>
          <w:rFonts w:ascii="Times New Roman" w:hAnsi="Times New Roman" w:cs="Times New Roman"/>
          <w:b/>
          <w:bCs/>
          <w:i/>
          <w:iCs/>
          <w:sz w:val="22"/>
          <w:szCs w:val="22"/>
        </w:rPr>
        <w:t>/</w:t>
      </w:r>
      <w:r w:rsidR="00CC204C" w:rsidRPr="004D7E91">
        <w:rPr>
          <w:rFonts w:ascii="Times New Roman" w:hAnsi="Times New Roman" w:cs="Times New Roman"/>
          <w:b/>
          <w:bCs/>
          <w:i/>
          <w:iCs/>
          <w:sz w:val="22"/>
          <w:szCs w:val="22"/>
        </w:rPr>
        <w:t>events</w:t>
      </w:r>
      <w:r w:rsidR="00CC204C" w:rsidRPr="004D7E91">
        <w:rPr>
          <w:rFonts w:ascii="Times New Roman" w:hAnsi="Times New Roman" w:cs="Times New Roman"/>
          <w:sz w:val="22"/>
          <w:szCs w:val="22"/>
        </w:rPr>
        <w:t xml:space="preserve"> (11h).</w:t>
      </w:r>
      <w:r w:rsidR="00B47611" w:rsidRPr="004D7E91">
        <w:rPr>
          <w:rFonts w:ascii="Times New Roman" w:hAnsi="Times New Roman" w:cs="Times New Roman"/>
          <w:sz w:val="22"/>
          <w:szCs w:val="22"/>
        </w:rPr>
        <w:t xml:space="preserve"> </w:t>
      </w:r>
    </w:p>
    <w:p w14:paraId="10D08646" w14:textId="0B528516" w:rsidR="002B211F" w:rsidRPr="004D7E91" w:rsidRDefault="00CC204C" w:rsidP="00344AAC">
      <w:pPr>
        <w:pStyle w:val="ListParagraph"/>
        <w:numPr>
          <w:ilvl w:val="1"/>
          <w:numId w:val="18"/>
        </w:numPr>
        <w:rPr>
          <w:rFonts w:ascii="Times New Roman" w:hAnsi="Times New Roman" w:cs="Times New Roman"/>
          <w:sz w:val="22"/>
          <w:szCs w:val="22"/>
        </w:rPr>
      </w:pPr>
      <w:r w:rsidRPr="004D7E91">
        <w:rPr>
          <w:rFonts w:ascii="Times New Roman" w:hAnsi="Times New Roman" w:cs="Times New Roman"/>
          <w:sz w:val="22"/>
          <w:szCs w:val="22"/>
        </w:rPr>
        <w:t xml:space="preserve">CDD  </w:t>
      </w:r>
      <w:r w:rsidR="00574494" w:rsidRPr="004D7E91">
        <w:rPr>
          <w:rFonts w:ascii="Times New Roman" w:hAnsi="Times New Roman" w:cs="Times New Roman"/>
          <w:sz w:val="22"/>
          <w:szCs w:val="22"/>
        </w:rPr>
        <w:t xml:space="preserve">to </w:t>
      </w:r>
      <w:r w:rsidRPr="004D7E91">
        <w:rPr>
          <w:rFonts w:ascii="Times New Roman" w:hAnsi="Times New Roman" w:cs="Times New Roman"/>
          <w:sz w:val="22"/>
          <w:szCs w:val="22"/>
        </w:rPr>
        <w:t xml:space="preserve">work with Neighborhood Group leaders </w:t>
      </w:r>
      <w:r w:rsidRPr="004D7E91">
        <w:rPr>
          <w:rFonts w:ascii="Times New Roman" w:hAnsi="Times New Roman" w:cs="Times New Roman"/>
          <w:color w:val="000000" w:themeColor="text1"/>
          <w:sz w:val="22"/>
          <w:szCs w:val="22"/>
        </w:rPr>
        <w:t xml:space="preserve">to </w:t>
      </w:r>
      <w:r w:rsidR="00B47611" w:rsidRPr="004D7E91">
        <w:rPr>
          <w:rFonts w:ascii="Times New Roman" w:hAnsi="Times New Roman" w:cs="Times New Roman"/>
          <w:color w:val="000000" w:themeColor="text1"/>
          <w:sz w:val="22"/>
          <w:szCs w:val="22"/>
        </w:rPr>
        <w:t xml:space="preserve">foster </w:t>
      </w:r>
      <w:r w:rsidR="00BD5EA9" w:rsidRPr="004D7E91">
        <w:rPr>
          <w:rFonts w:ascii="Times New Roman" w:hAnsi="Times New Roman" w:cs="Times New Roman"/>
          <w:color w:val="000000" w:themeColor="text1"/>
          <w:sz w:val="22"/>
          <w:szCs w:val="22"/>
        </w:rPr>
        <w:t>occasional neighborhood and cross-neighborhood, cross-generational events</w:t>
      </w:r>
      <w:r w:rsidRPr="004D7E91">
        <w:rPr>
          <w:rFonts w:ascii="Times New Roman" w:hAnsi="Times New Roman" w:cs="Times New Roman"/>
          <w:color w:val="000000" w:themeColor="text1"/>
          <w:sz w:val="22"/>
          <w:szCs w:val="22"/>
        </w:rPr>
        <w:t xml:space="preserve">, for example, </w:t>
      </w:r>
      <w:r w:rsidR="00BD5EA9" w:rsidRPr="004D7E91">
        <w:rPr>
          <w:rFonts w:ascii="Times New Roman" w:hAnsi="Times New Roman" w:cs="Times New Roman"/>
          <w:color w:val="000000" w:themeColor="text1"/>
          <w:sz w:val="22"/>
          <w:szCs w:val="22"/>
        </w:rPr>
        <w:t xml:space="preserve">a day of volleyball on memorial drive park, bocce on the library lawn, medieval fencing at Longfellow park etc. </w:t>
      </w:r>
    </w:p>
    <w:p w14:paraId="2817E667" w14:textId="77777777" w:rsidR="00344AAC" w:rsidRPr="004D7E91" w:rsidRDefault="00BF4BC1" w:rsidP="00B47611">
      <w:pPr>
        <w:pStyle w:val="ListParagraph"/>
        <w:numPr>
          <w:ilvl w:val="0"/>
          <w:numId w:val="18"/>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Provide underserved neighborhoods with affordable supermarkets</w:t>
      </w:r>
      <w:r w:rsidRPr="004D7E91">
        <w:rPr>
          <w:rFonts w:ascii="Times New Roman" w:hAnsi="Times New Roman" w:cs="Times New Roman"/>
          <w:color w:val="000000" w:themeColor="text1"/>
          <w:sz w:val="22"/>
          <w:szCs w:val="22"/>
        </w:rPr>
        <w:t xml:space="preserve"> (12a).</w:t>
      </w:r>
    </w:p>
    <w:p w14:paraId="602F575F" w14:textId="6CE1CD30" w:rsidR="00344AAC" w:rsidRPr="004D7E91" w:rsidRDefault="00574494" w:rsidP="00574494">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Create financial mechanisms</w:t>
      </w:r>
      <w:r w:rsidR="00BF4BC1" w:rsidRPr="004D7E91">
        <w:rPr>
          <w:rFonts w:ascii="Times New Roman" w:hAnsi="Times New Roman" w:cs="Times New Roman"/>
          <w:color w:val="000000" w:themeColor="text1"/>
          <w:sz w:val="22"/>
          <w:szCs w:val="22"/>
        </w:rPr>
        <w:t xml:space="preserve">, </w:t>
      </w:r>
      <w:r w:rsidR="00344AAC" w:rsidRPr="004D7E91">
        <w:rPr>
          <w:rFonts w:ascii="Times New Roman" w:hAnsi="Times New Roman" w:cs="Times New Roman"/>
          <w:color w:val="000000" w:themeColor="text1"/>
          <w:sz w:val="22"/>
          <w:szCs w:val="22"/>
        </w:rPr>
        <w:t>such</w:t>
      </w:r>
      <w:r w:rsidR="00B47611" w:rsidRPr="004D7E91">
        <w:rPr>
          <w:rFonts w:ascii="Times New Roman" w:hAnsi="Times New Roman" w:cs="Times New Roman"/>
          <w:color w:val="000000" w:themeColor="text1"/>
          <w:sz w:val="22"/>
          <w:szCs w:val="22"/>
        </w:rPr>
        <w:t xml:space="preserve"> </w:t>
      </w:r>
      <w:r w:rsidR="008B007C" w:rsidRPr="004D7E91">
        <w:rPr>
          <w:rFonts w:ascii="Times New Roman" w:hAnsi="Times New Roman" w:cs="Times New Roman"/>
          <w:color w:val="000000" w:themeColor="text1"/>
          <w:sz w:val="22"/>
          <w:szCs w:val="22"/>
        </w:rPr>
        <w:t xml:space="preserve">as </w:t>
      </w:r>
      <w:r w:rsidR="00E3099E" w:rsidRPr="004D7E91">
        <w:rPr>
          <w:rFonts w:ascii="Times New Roman" w:hAnsi="Times New Roman" w:cs="Times New Roman"/>
          <w:color w:val="000000" w:themeColor="text1"/>
          <w:sz w:val="22"/>
          <w:szCs w:val="22"/>
        </w:rPr>
        <w:t>subsidizing rents</w:t>
      </w:r>
      <w:r w:rsidRPr="004D7E91">
        <w:rPr>
          <w:rFonts w:ascii="Times New Roman" w:hAnsi="Times New Roman" w:cs="Times New Roman"/>
          <w:color w:val="000000" w:themeColor="text1"/>
          <w:sz w:val="22"/>
          <w:szCs w:val="22"/>
        </w:rPr>
        <w:t>, to ensure viability</w:t>
      </w:r>
      <w:r w:rsidR="00BF4BC1"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 xml:space="preserve">of affordable supermarkets </w:t>
      </w:r>
    </w:p>
    <w:p w14:paraId="0289038B" w14:textId="05F53E59" w:rsidR="00344AAC" w:rsidRPr="004D7E91" w:rsidRDefault="00344AAC" w:rsidP="00574494">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Create more nonprofit supermarkets like t</w:t>
      </w:r>
      <w:r w:rsidR="00E3099E" w:rsidRPr="004D7E91">
        <w:rPr>
          <w:rFonts w:ascii="Times New Roman" w:hAnsi="Times New Roman" w:cs="Times New Roman"/>
          <w:color w:val="000000" w:themeColor="text1"/>
          <w:sz w:val="22"/>
          <w:szCs w:val="22"/>
        </w:rPr>
        <w:t xml:space="preserve">he Daily Table </w:t>
      </w:r>
    </w:p>
    <w:p w14:paraId="13FDCE46" w14:textId="39F99F8F" w:rsidR="00BF4BC1" w:rsidRPr="004D7E91" w:rsidRDefault="00344AAC" w:rsidP="00574494">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w:t>
      </w:r>
      <w:r w:rsidR="00BF4BC1" w:rsidRPr="004D7E91">
        <w:rPr>
          <w:rFonts w:ascii="Times New Roman" w:hAnsi="Times New Roman" w:cs="Times New Roman"/>
          <w:color w:val="000000" w:themeColor="text1"/>
          <w:sz w:val="22"/>
          <w:szCs w:val="22"/>
        </w:rPr>
        <w:t>reat</w:t>
      </w:r>
      <w:r w:rsidRPr="004D7E91">
        <w:rPr>
          <w:rFonts w:ascii="Times New Roman" w:hAnsi="Times New Roman" w:cs="Times New Roman"/>
          <w:color w:val="000000" w:themeColor="text1"/>
          <w:sz w:val="22"/>
          <w:szCs w:val="22"/>
        </w:rPr>
        <w:t>e</w:t>
      </w:r>
      <w:r w:rsidR="00BF4BC1" w:rsidRPr="004D7E91">
        <w:rPr>
          <w:rFonts w:ascii="Times New Roman" w:hAnsi="Times New Roman" w:cs="Times New Roman"/>
          <w:color w:val="000000" w:themeColor="text1"/>
          <w:sz w:val="22"/>
          <w:szCs w:val="22"/>
        </w:rPr>
        <w:t xml:space="preserve"> </w:t>
      </w:r>
      <w:r w:rsidR="002E2454" w:rsidRPr="004D7E91">
        <w:rPr>
          <w:rFonts w:ascii="Times New Roman" w:hAnsi="Times New Roman" w:cs="Times New Roman"/>
          <w:color w:val="000000" w:themeColor="text1"/>
          <w:sz w:val="22"/>
          <w:szCs w:val="22"/>
        </w:rPr>
        <w:t>year-round</w:t>
      </w:r>
      <w:r w:rsidR="00BF4BC1" w:rsidRPr="004D7E91">
        <w:rPr>
          <w:rFonts w:ascii="Times New Roman" w:hAnsi="Times New Roman" w:cs="Times New Roman"/>
          <w:color w:val="000000" w:themeColor="text1"/>
          <w:sz w:val="22"/>
          <w:szCs w:val="22"/>
        </w:rPr>
        <w:t xml:space="preserve"> </w:t>
      </w:r>
      <w:r w:rsidR="00F05CAB" w:rsidRPr="004D7E91">
        <w:rPr>
          <w:rFonts w:ascii="Times New Roman" w:hAnsi="Times New Roman" w:cs="Times New Roman"/>
          <w:color w:val="000000" w:themeColor="text1"/>
          <w:sz w:val="22"/>
          <w:szCs w:val="22"/>
        </w:rPr>
        <w:t>“</w:t>
      </w:r>
      <w:r w:rsidR="00BF4BC1" w:rsidRPr="004D7E91">
        <w:rPr>
          <w:rFonts w:ascii="Times New Roman" w:hAnsi="Times New Roman" w:cs="Times New Roman"/>
          <w:color w:val="000000" w:themeColor="text1"/>
          <w:sz w:val="22"/>
          <w:szCs w:val="22"/>
        </w:rPr>
        <w:t>poportunity</w:t>
      </w:r>
      <w:r w:rsidR="00F05CAB" w:rsidRPr="004D7E91">
        <w:rPr>
          <w:rFonts w:ascii="Times New Roman" w:hAnsi="Times New Roman" w:cs="Times New Roman"/>
          <w:color w:val="000000" w:themeColor="text1"/>
          <w:sz w:val="22"/>
          <w:szCs w:val="22"/>
        </w:rPr>
        <w:t>”</w:t>
      </w:r>
      <w:r w:rsidR="00BF4BC1" w:rsidRPr="004D7E91">
        <w:rPr>
          <w:rFonts w:ascii="Times New Roman" w:hAnsi="Times New Roman" w:cs="Times New Roman"/>
          <w:color w:val="000000" w:themeColor="text1"/>
          <w:sz w:val="22"/>
          <w:szCs w:val="22"/>
        </w:rPr>
        <w:t xml:space="preserve"> sites in underserved communities </w:t>
      </w:r>
      <w:r w:rsidR="0013212C" w:rsidRPr="004D7E91">
        <w:rPr>
          <w:rFonts w:ascii="Times New Roman" w:hAnsi="Times New Roman" w:cs="Times New Roman"/>
          <w:color w:val="000000" w:themeColor="text1"/>
          <w:sz w:val="22"/>
          <w:szCs w:val="22"/>
        </w:rPr>
        <w:t>focusing</w:t>
      </w:r>
      <w:r w:rsidR="00B47611" w:rsidRPr="004D7E91">
        <w:rPr>
          <w:rFonts w:ascii="Times New Roman" w:hAnsi="Times New Roman" w:cs="Times New Roman"/>
          <w:color w:val="000000" w:themeColor="text1"/>
          <w:sz w:val="22"/>
          <w:szCs w:val="22"/>
        </w:rPr>
        <w:t xml:space="preserve"> on </w:t>
      </w:r>
      <w:r w:rsidR="00BF4BC1" w:rsidRPr="004D7E91">
        <w:rPr>
          <w:rFonts w:ascii="Times New Roman" w:hAnsi="Times New Roman" w:cs="Times New Roman"/>
          <w:color w:val="000000" w:themeColor="text1"/>
          <w:sz w:val="22"/>
          <w:szCs w:val="22"/>
        </w:rPr>
        <w:t xml:space="preserve">food. </w:t>
      </w:r>
    </w:p>
    <w:p w14:paraId="2B7C705F" w14:textId="363E3A1C" w:rsidR="00574494" w:rsidRPr="004D7E91" w:rsidRDefault="002B211F" w:rsidP="00B47611">
      <w:pPr>
        <w:pStyle w:val="ListParagraph"/>
        <w:numPr>
          <w:ilvl w:val="0"/>
          <w:numId w:val="18"/>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Modify zoning to allow for live-work space for artists</w:t>
      </w:r>
      <w:r w:rsidR="00BF4BC1" w:rsidRPr="004D7E91">
        <w:rPr>
          <w:rFonts w:ascii="Times New Roman" w:hAnsi="Times New Roman" w:cs="Times New Roman"/>
          <w:sz w:val="22"/>
          <w:szCs w:val="22"/>
        </w:rPr>
        <w:t xml:space="preserve"> (14a)</w:t>
      </w:r>
      <w:r w:rsidRPr="004D7E91">
        <w:rPr>
          <w:rFonts w:ascii="Times New Roman" w:hAnsi="Times New Roman" w:cs="Times New Roman"/>
          <w:sz w:val="22"/>
          <w:szCs w:val="22"/>
        </w:rPr>
        <w:t xml:space="preserve">. </w:t>
      </w:r>
    </w:p>
    <w:p w14:paraId="7908817B" w14:textId="7B347183" w:rsidR="00574494" w:rsidRPr="004D7E91" w:rsidRDefault="00AA79BF" w:rsidP="00AA79BF">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E</w:t>
      </w:r>
      <w:r w:rsidR="002E2454" w:rsidRPr="004D7E91">
        <w:rPr>
          <w:rFonts w:ascii="Times New Roman" w:hAnsi="Times New Roman" w:cs="Times New Roman"/>
          <w:sz w:val="22"/>
          <w:szCs w:val="22"/>
        </w:rPr>
        <w:t>ncourage more artist coops with studio space</w:t>
      </w:r>
      <w:r w:rsidR="00574494" w:rsidRPr="004D7E91">
        <w:rPr>
          <w:rFonts w:ascii="Times New Roman" w:hAnsi="Times New Roman" w:cs="Times New Roman"/>
          <w:sz w:val="22"/>
          <w:szCs w:val="22"/>
        </w:rPr>
        <w:t xml:space="preserve"> </w:t>
      </w:r>
      <w:r w:rsidR="00D25C4C" w:rsidRPr="004D7E91">
        <w:rPr>
          <w:rFonts w:ascii="Times New Roman" w:hAnsi="Times New Roman" w:cs="Times New Roman"/>
          <w:sz w:val="22"/>
          <w:szCs w:val="22"/>
        </w:rPr>
        <w:t>through zoning incentives</w:t>
      </w:r>
      <w:r w:rsidR="00B47611" w:rsidRPr="004D7E91">
        <w:rPr>
          <w:rFonts w:ascii="Times New Roman" w:hAnsi="Times New Roman" w:cs="Times New Roman"/>
          <w:sz w:val="22"/>
          <w:szCs w:val="22"/>
        </w:rPr>
        <w:t xml:space="preserve"> </w:t>
      </w:r>
    </w:p>
    <w:p w14:paraId="0B09AE59" w14:textId="7D6DD80B" w:rsidR="00574494" w:rsidRPr="004D7E91" w:rsidRDefault="00AA79BF" w:rsidP="00AA79BF">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A</w:t>
      </w:r>
      <w:r w:rsidR="002E2454" w:rsidRPr="004D7E91">
        <w:rPr>
          <w:rFonts w:ascii="Times New Roman" w:hAnsi="Times New Roman" w:cs="Times New Roman"/>
          <w:sz w:val="22"/>
          <w:szCs w:val="22"/>
        </w:rPr>
        <w:t xml:space="preserve">dd studio space in affordable housing, </w:t>
      </w:r>
      <w:r w:rsidRPr="004D7E91">
        <w:rPr>
          <w:rFonts w:ascii="Times New Roman" w:hAnsi="Times New Roman" w:cs="Times New Roman"/>
          <w:sz w:val="22"/>
          <w:szCs w:val="22"/>
        </w:rPr>
        <w:t>costing the s</w:t>
      </w:r>
      <w:r w:rsidR="00D25C4C" w:rsidRPr="004D7E91">
        <w:rPr>
          <w:rFonts w:ascii="Times New Roman" w:hAnsi="Times New Roman" w:cs="Times New Roman"/>
          <w:sz w:val="22"/>
          <w:szCs w:val="22"/>
        </w:rPr>
        <w:t>am</w:t>
      </w:r>
      <w:r w:rsidRPr="004D7E91">
        <w:rPr>
          <w:rFonts w:ascii="Times New Roman" w:hAnsi="Times New Roman" w:cs="Times New Roman"/>
          <w:sz w:val="22"/>
          <w:szCs w:val="22"/>
        </w:rPr>
        <w:t>e</w:t>
      </w:r>
      <w:r w:rsidR="002E2454" w:rsidRPr="004D7E91">
        <w:rPr>
          <w:rFonts w:ascii="Times New Roman" w:hAnsi="Times New Roman" w:cs="Times New Roman"/>
          <w:sz w:val="22"/>
          <w:szCs w:val="22"/>
        </w:rPr>
        <w:t xml:space="preserve"> as a residential unit. </w:t>
      </w:r>
    </w:p>
    <w:p w14:paraId="1BC6E43A" w14:textId="6FAE7BED" w:rsidR="008547C5" w:rsidRPr="004D7E91" w:rsidRDefault="00AA79BF" w:rsidP="008547C5">
      <w:pPr>
        <w:pStyle w:val="ListParagraph"/>
        <w:numPr>
          <w:ilvl w:val="1"/>
          <w:numId w:val="18"/>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R</w:t>
      </w:r>
      <w:r w:rsidR="00B47611" w:rsidRPr="004D7E91">
        <w:rPr>
          <w:rFonts w:ascii="Times New Roman" w:hAnsi="Times New Roman" w:cs="Times New Roman"/>
          <w:sz w:val="22"/>
          <w:szCs w:val="22"/>
        </w:rPr>
        <w:t xml:space="preserve">each out to </w:t>
      </w:r>
      <w:r w:rsidR="002E2454" w:rsidRPr="004D7E91">
        <w:rPr>
          <w:rFonts w:ascii="Times New Roman" w:hAnsi="Times New Roman" w:cs="Times New Roman"/>
          <w:sz w:val="22"/>
          <w:szCs w:val="22"/>
        </w:rPr>
        <w:t xml:space="preserve">a Cambridge-born </w:t>
      </w:r>
      <w:r w:rsidR="00B47611" w:rsidRPr="004D7E91">
        <w:rPr>
          <w:rFonts w:ascii="Times New Roman" w:hAnsi="Times New Roman" w:cs="Times New Roman"/>
          <w:sz w:val="22"/>
          <w:szCs w:val="22"/>
        </w:rPr>
        <w:t>artist</w:t>
      </w:r>
      <w:r w:rsidRPr="004D7E91">
        <w:rPr>
          <w:rFonts w:ascii="Times New Roman" w:hAnsi="Times New Roman" w:cs="Times New Roman"/>
          <w:sz w:val="22"/>
          <w:szCs w:val="22"/>
        </w:rPr>
        <w:t>,</w:t>
      </w:r>
      <w:r w:rsidR="00B47611" w:rsidRPr="004D7E91">
        <w:rPr>
          <w:rFonts w:ascii="Times New Roman" w:hAnsi="Times New Roman" w:cs="Times New Roman"/>
          <w:sz w:val="22"/>
          <w:szCs w:val="22"/>
        </w:rPr>
        <w:t xml:space="preserve"> perhaps in the film or music industry</w:t>
      </w:r>
      <w:r w:rsidRPr="004D7E91">
        <w:rPr>
          <w:rFonts w:ascii="Times New Roman" w:hAnsi="Times New Roman" w:cs="Times New Roman"/>
          <w:sz w:val="22"/>
          <w:szCs w:val="22"/>
        </w:rPr>
        <w:t>,</w:t>
      </w:r>
      <w:r w:rsidR="00B47611" w:rsidRPr="004D7E91">
        <w:rPr>
          <w:rFonts w:ascii="Times New Roman" w:hAnsi="Times New Roman" w:cs="Times New Roman"/>
          <w:sz w:val="22"/>
          <w:szCs w:val="22"/>
        </w:rPr>
        <w:t xml:space="preserve"> to</w:t>
      </w:r>
      <w:r w:rsidRPr="004D7E91">
        <w:rPr>
          <w:rFonts w:ascii="Times New Roman" w:hAnsi="Times New Roman" w:cs="Times New Roman"/>
          <w:sz w:val="22"/>
          <w:szCs w:val="22"/>
        </w:rPr>
        <w:t xml:space="preserve"> </w:t>
      </w:r>
      <w:r w:rsidR="002E2454" w:rsidRPr="004D7E91">
        <w:rPr>
          <w:rFonts w:ascii="Times New Roman" w:hAnsi="Times New Roman" w:cs="Times New Roman"/>
          <w:sz w:val="22"/>
          <w:szCs w:val="22"/>
        </w:rPr>
        <w:t xml:space="preserve">help fund an artist-based shared apartment/ condo home with studios. </w:t>
      </w:r>
    </w:p>
    <w:p w14:paraId="13D51D93" w14:textId="77777777" w:rsidR="00280459" w:rsidRPr="004D7E91" w:rsidRDefault="00280459" w:rsidP="008547C5">
      <w:pPr>
        <w:pStyle w:val="ListParagraph"/>
        <w:numPr>
          <w:ilvl w:val="1"/>
          <w:numId w:val="18"/>
        </w:numPr>
        <w:rPr>
          <w:rFonts w:ascii="Times New Roman" w:hAnsi="Times New Roman" w:cs="Times New Roman"/>
          <w:color w:val="000000" w:themeColor="text1"/>
          <w:sz w:val="22"/>
          <w:szCs w:val="22"/>
        </w:rPr>
      </w:pPr>
    </w:p>
    <w:p w14:paraId="662FE72E" w14:textId="598F35DC" w:rsidR="004165C4" w:rsidRPr="004D7E91" w:rsidRDefault="00716E70" w:rsidP="00716E70">
      <w:pPr>
        <w:rPr>
          <w:color w:val="000000" w:themeColor="text1"/>
          <w:sz w:val="22"/>
          <w:szCs w:val="22"/>
        </w:rPr>
      </w:pPr>
      <w:r w:rsidRPr="004D7E91">
        <w:rPr>
          <w:b/>
          <w:bCs/>
          <w:color w:val="000000" w:themeColor="text1"/>
          <w:sz w:val="22"/>
          <w:szCs w:val="22"/>
        </w:rPr>
        <w:t>III E</w:t>
      </w:r>
      <w:r w:rsidR="00F05CAB" w:rsidRPr="004D7E91">
        <w:rPr>
          <w:b/>
          <w:bCs/>
          <w:color w:val="000000" w:themeColor="text1"/>
          <w:sz w:val="22"/>
          <w:szCs w:val="22"/>
        </w:rPr>
        <w:t>CONOMY</w:t>
      </w:r>
      <w:r w:rsidR="00F05CAB" w:rsidRPr="004D7E91">
        <w:rPr>
          <w:color w:val="000000" w:themeColor="text1"/>
          <w:sz w:val="22"/>
          <w:szCs w:val="22"/>
        </w:rPr>
        <w:t xml:space="preserve"> </w:t>
      </w:r>
      <w:r w:rsidRPr="004D7E91">
        <w:rPr>
          <w:color w:val="000000" w:themeColor="text1"/>
          <w:sz w:val="22"/>
          <w:szCs w:val="22"/>
        </w:rPr>
        <w:t>(</w:t>
      </w:r>
      <w:r w:rsidR="00B47611" w:rsidRPr="004D7E91">
        <w:rPr>
          <w:color w:val="000000" w:themeColor="text1"/>
          <w:sz w:val="22"/>
          <w:szCs w:val="22"/>
        </w:rPr>
        <w:t xml:space="preserve">Envision Report </w:t>
      </w:r>
      <w:r w:rsidRPr="004D7E91">
        <w:rPr>
          <w:color w:val="000000" w:themeColor="text1"/>
          <w:sz w:val="22"/>
          <w:szCs w:val="22"/>
        </w:rPr>
        <w:t>p.115ff)</w:t>
      </w:r>
      <w:r w:rsidR="00B47611" w:rsidRPr="004D7E91">
        <w:rPr>
          <w:color w:val="000000" w:themeColor="text1"/>
          <w:sz w:val="22"/>
          <w:szCs w:val="22"/>
        </w:rPr>
        <w:t xml:space="preserve"> </w:t>
      </w:r>
    </w:p>
    <w:p w14:paraId="52C8CAF6" w14:textId="667FFDB8" w:rsidR="004165C4" w:rsidRPr="004D7E91" w:rsidRDefault="00CC6A7E" w:rsidP="00716E70">
      <w:pPr>
        <w:rPr>
          <w:b/>
          <w:bCs/>
          <w:color w:val="000000" w:themeColor="text1"/>
          <w:sz w:val="22"/>
          <w:szCs w:val="22"/>
        </w:rPr>
      </w:pPr>
      <w:r w:rsidRPr="004D7E91">
        <w:rPr>
          <w:rStyle w:val="Hyperlink"/>
          <w:b/>
          <w:bCs/>
          <w:color w:val="000000" w:themeColor="text1"/>
          <w:sz w:val="22"/>
          <w:szCs w:val="22"/>
          <w:u w:val="none"/>
        </w:rPr>
        <w:t>R</w:t>
      </w:r>
      <w:r w:rsidR="004165C4" w:rsidRPr="004D7E91">
        <w:rPr>
          <w:rStyle w:val="Hyperlink"/>
          <w:b/>
          <w:bCs/>
          <w:color w:val="000000" w:themeColor="text1"/>
          <w:sz w:val="22"/>
          <w:szCs w:val="22"/>
          <w:u w:val="none"/>
        </w:rPr>
        <w:t>ecommendations</w:t>
      </w:r>
    </w:p>
    <w:p w14:paraId="7AF4C56E" w14:textId="25410105" w:rsidR="0063747F" w:rsidRPr="004D7E91" w:rsidRDefault="002B211F" w:rsidP="00B47611">
      <w:pPr>
        <w:pStyle w:val="ListParagraph"/>
        <w:numPr>
          <w:ilvl w:val="0"/>
          <w:numId w:val="19"/>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 xml:space="preserve">Change zoning to increase commercial density to </w:t>
      </w:r>
      <w:r w:rsidR="00716E70" w:rsidRPr="004D7E91">
        <w:rPr>
          <w:rFonts w:ascii="Times New Roman" w:hAnsi="Times New Roman" w:cs="Times New Roman"/>
          <w:b/>
          <w:bCs/>
          <w:i/>
          <w:iCs/>
          <w:sz w:val="22"/>
          <w:szCs w:val="22"/>
        </w:rPr>
        <w:t xml:space="preserve">add </w:t>
      </w:r>
      <w:r w:rsidRPr="004D7E91">
        <w:rPr>
          <w:rFonts w:ascii="Times New Roman" w:hAnsi="Times New Roman" w:cs="Times New Roman"/>
          <w:b/>
          <w:bCs/>
          <w:i/>
          <w:iCs/>
          <w:sz w:val="22"/>
          <w:szCs w:val="22"/>
        </w:rPr>
        <w:t>job</w:t>
      </w:r>
      <w:r w:rsidR="00716E70" w:rsidRPr="004D7E91">
        <w:rPr>
          <w:rFonts w:ascii="Times New Roman" w:hAnsi="Times New Roman" w:cs="Times New Roman"/>
          <w:b/>
          <w:bCs/>
          <w:i/>
          <w:iCs/>
          <w:sz w:val="22"/>
          <w:szCs w:val="22"/>
        </w:rPr>
        <w:t>s</w:t>
      </w:r>
      <w:r w:rsidR="00716E70" w:rsidRPr="004D7E91">
        <w:rPr>
          <w:rFonts w:ascii="Times New Roman" w:hAnsi="Times New Roman" w:cs="Times New Roman"/>
          <w:sz w:val="22"/>
          <w:szCs w:val="22"/>
        </w:rPr>
        <w:t xml:space="preserve"> (3a)</w:t>
      </w:r>
      <w:r w:rsidRPr="004D7E91">
        <w:rPr>
          <w:rFonts w:ascii="Times New Roman" w:hAnsi="Times New Roman" w:cs="Times New Roman"/>
          <w:sz w:val="22"/>
          <w:szCs w:val="22"/>
        </w:rPr>
        <w:t xml:space="preserve">. </w:t>
      </w:r>
    </w:p>
    <w:p w14:paraId="49D0E845" w14:textId="0DE95A91" w:rsidR="00CC6A7E" w:rsidRPr="004D7E91" w:rsidRDefault="00CC6A7E" w:rsidP="00CC6A7E">
      <w:pPr>
        <w:pStyle w:val="ListParagraph"/>
        <w:numPr>
          <w:ilvl w:val="1"/>
          <w:numId w:val="19"/>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Link job creation to create significant housing for new workers</w:t>
      </w:r>
    </w:p>
    <w:p w14:paraId="4C442073" w14:textId="5C9164BB" w:rsidR="00BF3511" w:rsidRPr="004D7E91" w:rsidRDefault="00BF3511" w:rsidP="00CC6A7E">
      <w:pPr>
        <w:pStyle w:val="ListParagraph"/>
        <w:numPr>
          <w:ilvl w:val="1"/>
          <w:numId w:val="19"/>
        </w:numPr>
        <w:rPr>
          <w:rStyle w:val="Hyperlink"/>
          <w:rFonts w:ascii="Times New Roman" w:hAnsi="Times New Roman" w:cs="Times New Roman"/>
          <w:color w:val="000000" w:themeColor="text1"/>
          <w:sz w:val="22"/>
          <w:szCs w:val="22"/>
          <w:u w:val="none"/>
        </w:rPr>
      </w:pPr>
      <w:r w:rsidRPr="004D7E91">
        <w:rPr>
          <w:rStyle w:val="Hyperlink"/>
          <w:rFonts w:ascii="Times New Roman" w:hAnsi="Times New Roman" w:cs="Times New Roman"/>
          <w:color w:val="000000" w:themeColor="text1"/>
          <w:sz w:val="22"/>
          <w:szCs w:val="22"/>
          <w:u w:val="none"/>
        </w:rPr>
        <w:t>Housing and transportation need to keep pace with job growth</w:t>
      </w:r>
    </w:p>
    <w:p w14:paraId="50D2400F" w14:textId="33D04FB9" w:rsidR="00BF3511" w:rsidRPr="004D7E91" w:rsidRDefault="00BF3511" w:rsidP="00CC6A7E">
      <w:pPr>
        <w:pStyle w:val="ListParagraph"/>
        <w:numPr>
          <w:ilvl w:val="1"/>
          <w:numId w:val="19"/>
        </w:numPr>
        <w:rPr>
          <w:rFonts w:ascii="Times New Roman" w:hAnsi="Times New Roman" w:cs="Times New Roman"/>
          <w:color w:val="000000" w:themeColor="text1"/>
          <w:sz w:val="22"/>
          <w:szCs w:val="22"/>
        </w:rPr>
      </w:pPr>
      <w:r w:rsidRPr="004D7E91">
        <w:rPr>
          <w:rStyle w:val="Hyperlink"/>
          <w:rFonts w:ascii="Times New Roman" w:hAnsi="Times New Roman" w:cs="Times New Roman"/>
          <w:color w:val="000000" w:themeColor="text1"/>
          <w:sz w:val="22"/>
          <w:szCs w:val="22"/>
          <w:u w:val="none"/>
        </w:rPr>
        <w:t xml:space="preserve">In modifying height limits remember </w:t>
      </w:r>
      <w:r w:rsidRPr="004D7E91">
        <w:rPr>
          <w:rFonts w:ascii="Times New Roman" w:hAnsi="Times New Roman" w:cs="Times New Roman"/>
          <w:sz w:val="22"/>
          <w:szCs w:val="22"/>
        </w:rPr>
        <w:t>AHO Housing often is not viable over six stories  and 70’</w:t>
      </w:r>
    </w:p>
    <w:p w14:paraId="311DF498" w14:textId="77777777" w:rsidR="0063747F" w:rsidRPr="004D7E91" w:rsidRDefault="002B211F" w:rsidP="00B47611">
      <w:pPr>
        <w:pStyle w:val="ListParagraph"/>
        <w:numPr>
          <w:ilvl w:val="0"/>
          <w:numId w:val="19"/>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 xml:space="preserve">Change zoning to </w:t>
      </w:r>
      <w:r w:rsidR="00B47611" w:rsidRPr="004D7E91">
        <w:rPr>
          <w:rFonts w:ascii="Times New Roman" w:hAnsi="Times New Roman" w:cs="Times New Roman"/>
          <w:b/>
          <w:bCs/>
          <w:i/>
          <w:iCs/>
          <w:sz w:val="22"/>
          <w:szCs w:val="22"/>
        </w:rPr>
        <w:t>add</w:t>
      </w:r>
      <w:r w:rsidRPr="004D7E91">
        <w:rPr>
          <w:rFonts w:ascii="Times New Roman" w:hAnsi="Times New Roman" w:cs="Times New Roman"/>
          <w:b/>
          <w:bCs/>
          <w:i/>
          <w:iCs/>
          <w:sz w:val="22"/>
          <w:szCs w:val="22"/>
        </w:rPr>
        <w:t xml:space="preserve"> density</w:t>
      </w:r>
      <w:r w:rsidR="00B47611" w:rsidRPr="004D7E91">
        <w:rPr>
          <w:rFonts w:ascii="Times New Roman" w:hAnsi="Times New Roman" w:cs="Times New Roman"/>
          <w:b/>
          <w:bCs/>
          <w:i/>
          <w:iCs/>
          <w:sz w:val="22"/>
          <w:szCs w:val="22"/>
        </w:rPr>
        <w:t xml:space="preserve">, </w:t>
      </w:r>
      <w:r w:rsidR="00395900" w:rsidRPr="004D7E91">
        <w:rPr>
          <w:rFonts w:ascii="Times New Roman" w:hAnsi="Times New Roman" w:cs="Times New Roman"/>
          <w:b/>
          <w:bCs/>
          <w:i/>
          <w:iCs/>
          <w:sz w:val="22"/>
          <w:szCs w:val="22"/>
        </w:rPr>
        <w:t>add</w:t>
      </w:r>
      <w:r w:rsidR="00B47611" w:rsidRPr="004D7E91">
        <w:rPr>
          <w:rFonts w:ascii="Times New Roman" w:hAnsi="Times New Roman" w:cs="Times New Roman"/>
          <w:b/>
          <w:bCs/>
          <w:i/>
          <w:iCs/>
          <w:sz w:val="22"/>
          <w:szCs w:val="22"/>
        </w:rPr>
        <w:t>ing</w:t>
      </w:r>
      <w:r w:rsidR="00395900"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 xml:space="preserve">mix of </w:t>
      </w:r>
      <w:r w:rsidR="00B47611" w:rsidRPr="004D7E91">
        <w:rPr>
          <w:rFonts w:ascii="Times New Roman" w:hAnsi="Times New Roman" w:cs="Times New Roman"/>
          <w:b/>
          <w:bCs/>
          <w:i/>
          <w:iCs/>
          <w:sz w:val="22"/>
          <w:szCs w:val="22"/>
        </w:rPr>
        <w:t xml:space="preserve">retail </w:t>
      </w:r>
      <w:r w:rsidRPr="004D7E91">
        <w:rPr>
          <w:rFonts w:ascii="Times New Roman" w:hAnsi="Times New Roman" w:cs="Times New Roman"/>
          <w:b/>
          <w:bCs/>
          <w:i/>
          <w:iCs/>
          <w:sz w:val="22"/>
          <w:szCs w:val="22"/>
        </w:rPr>
        <w:t xml:space="preserve">uses </w:t>
      </w:r>
      <w:r w:rsidR="00B47611" w:rsidRPr="004D7E91">
        <w:rPr>
          <w:rFonts w:ascii="Times New Roman" w:hAnsi="Times New Roman" w:cs="Times New Roman"/>
          <w:b/>
          <w:bCs/>
          <w:i/>
          <w:iCs/>
          <w:sz w:val="22"/>
          <w:szCs w:val="22"/>
        </w:rPr>
        <w:t xml:space="preserve">on </w:t>
      </w:r>
      <w:r w:rsidRPr="004D7E91">
        <w:rPr>
          <w:rFonts w:ascii="Times New Roman" w:hAnsi="Times New Roman" w:cs="Times New Roman"/>
          <w:b/>
          <w:bCs/>
          <w:i/>
          <w:iCs/>
          <w:sz w:val="22"/>
          <w:szCs w:val="22"/>
        </w:rPr>
        <w:t>Mass</w:t>
      </w:r>
      <w:r w:rsidR="00B47611" w:rsidRPr="004D7E91">
        <w:rPr>
          <w:rFonts w:ascii="Times New Roman" w:hAnsi="Times New Roman" w:cs="Times New Roman"/>
          <w:b/>
          <w:bCs/>
          <w:i/>
          <w:iCs/>
          <w:sz w:val="22"/>
          <w:szCs w:val="22"/>
        </w:rPr>
        <w:t>.</w:t>
      </w:r>
      <w:r w:rsidRPr="004D7E91">
        <w:rPr>
          <w:rFonts w:ascii="Times New Roman" w:hAnsi="Times New Roman" w:cs="Times New Roman"/>
          <w:b/>
          <w:bCs/>
          <w:i/>
          <w:iCs/>
          <w:sz w:val="22"/>
          <w:szCs w:val="22"/>
        </w:rPr>
        <w:t xml:space="preserve"> Ave</w:t>
      </w:r>
      <w:r w:rsidR="00B47611" w:rsidRPr="004D7E91">
        <w:rPr>
          <w:rFonts w:ascii="Times New Roman" w:hAnsi="Times New Roman" w:cs="Times New Roman"/>
          <w:b/>
          <w:bCs/>
          <w:i/>
          <w:iCs/>
          <w:sz w:val="22"/>
          <w:szCs w:val="22"/>
        </w:rPr>
        <w:t>.</w:t>
      </w:r>
      <w:r w:rsidRPr="004D7E91">
        <w:rPr>
          <w:rFonts w:ascii="Times New Roman" w:hAnsi="Times New Roman" w:cs="Times New Roman"/>
          <w:b/>
          <w:bCs/>
          <w:i/>
          <w:iCs/>
          <w:sz w:val="22"/>
          <w:szCs w:val="22"/>
        </w:rPr>
        <w:t xml:space="preserve"> and Cambridge </w:t>
      </w:r>
      <w:r w:rsidR="00B47611" w:rsidRPr="004D7E91">
        <w:rPr>
          <w:rFonts w:ascii="Times New Roman" w:hAnsi="Times New Roman" w:cs="Times New Roman"/>
          <w:b/>
          <w:bCs/>
          <w:i/>
          <w:iCs/>
          <w:sz w:val="22"/>
          <w:szCs w:val="22"/>
        </w:rPr>
        <w:t xml:space="preserve">St. </w:t>
      </w:r>
      <w:r w:rsidR="00395900" w:rsidRPr="004D7E91">
        <w:rPr>
          <w:rFonts w:ascii="Times New Roman" w:hAnsi="Times New Roman" w:cs="Times New Roman"/>
          <w:sz w:val="22"/>
          <w:szCs w:val="22"/>
        </w:rPr>
        <w:t>(4b)</w:t>
      </w:r>
      <w:r w:rsidRPr="004D7E91">
        <w:rPr>
          <w:rFonts w:ascii="Times New Roman" w:hAnsi="Times New Roman" w:cs="Times New Roman"/>
          <w:sz w:val="22"/>
          <w:szCs w:val="22"/>
        </w:rPr>
        <w:t>.</w:t>
      </w:r>
    </w:p>
    <w:p w14:paraId="4998C77F" w14:textId="39FFEC3D" w:rsidR="0063747F" w:rsidRPr="004D7E91" w:rsidRDefault="002B211F" w:rsidP="0084746F">
      <w:pPr>
        <w:pStyle w:val="ListParagraph"/>
        <w:numPr>
          <w:ilvl w:val="1"/>
          <w:numId w:val="19"/>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 xml:space="preserve"> </w:t>
      </w:r>
      <w:r w:rsidR="0084746F" w:rsidRPr="004D7E91">
        <w:rPr>
          <w:rFonts w:ascii="Times New Roman" w:hAnsi="Times New Roman" w:cs="Times New Roman"/>
          <w:sz w:val="22"/>
          <w:szCs w:val="22"/>
        </w:rPr>
        <w:t>L</w:t>
      </w:r>
      <w:r w:rsidR="00456B77" w:rsidRPr="004D7E91">
        <w:rPr>
          <w:rFonts w:ascii="Times New Roman" w:hAnsi="Times New Roman" w:cs="Times New Roman"/>
          <w:sz w:val="22"/>
          <w:szCs w:val="22"/>
        </w:rPr>
        <w:t xml:space="preserve">ook at </w:t>
      </w:r>
      <w:r w:rsidR="002A0E6C" w:rsidRPr="004D7E91">
        <w:rPr>
          <w:rFonts w:ascii="Times New Roman" w:hAnsi="Times New Roman" w:cs="Times New Roman"/>
          <w:sz w:val="22"/>
          <w:szCs w:val="22"/>
        </w:rPr>
        <w:t>density and height</w:t>
      </w:r>
      <w:r w:rsidR="00456B77" w:rsidRPr="004D7E91">
        <w:rPr>
          <w:rFonts w:ascii="Times New Roman" w:hAnsi="Times New Roman" w:cs="Times New Roman"/>
          <w:sz w:val="22"/>
          <w:szCs w:val="22"/>
        </w:rPr>
        <w:t xml:space="preserve"> block by block</w:t>
      </w:r>
      <w:r w:rsidR="0063747F" w:rsidRPr="004D7E91">
        <w:rPr>
          <w:rFonts w:ascii="Times New Roman" w:hAnsi="Times New Roman" w:cs="Times New Roman"/>
          <w:sz w:val="22"/>
          <w:szCs w:val="22"/>
        </w:rPr>
        <w:t xml:space="preserve"> since p</w:t>
      </w:r>
      <w:r w:rsidR="00B47611" w:rsidRPr="004D7E91">
        <w:rPr>
          <w:rFonts w:ascii="Times New Roman" w:hAnsi="Times New Roman" w:cs="Times New Roman"/>
          <w:sz w:val="22"/>
          <w:szCs w:val="22"/>
        </w:rPr>
        <w:t xml:space="preserve">arts of </w:t>
      </w:r>
      <w:r w:rsidR="0063747F" w:rsidRPr="004D7E91">
        <w:rPr>
          <w:rFonts w:ascii="Times New Roman" w:hAnsi="Times New Roman" w:cs="Times New Roman"/>
          <w:sz w:val="22"/>
          <w:szCs w:val="22"/>
        </w:rPr>
        <w:t>these street</w:t>
      </w:r>
      <w:r w:rsidR="002A0E6C" w:rsidRPr="004D7E91">
        <w:rPr>
          <w:rFonts w:ascii="Times New Roman" w:hAnsi="Times New Roman" w:cs="Times New Roman"/>
          <w:sz w:val="22"/>
          <w:szCs w:val="22"/>
        </w:rPr>
        <w:t>s</w:t>
      </w:r>
      <w:r w:rsidR="00B47611" w:rsidRPr="004D7E91">
        <w:rPr>
          <w:rFonts w:ascii="Times New Roman" w:hAnsi="Times New Roman" w:cs="Times New Roman"/>
          <w:sz w:val="22"/>
          <w:szCs w:val="22"/>
        </w:rPr>
        <w:t xml:space="preserve"> </w:t>
      </w:r>
      <w:r w:rsidR="002A0E6C" w:rsidRPr="004D7E91">
        <w:rPr>
          <w:rFonts w:ascii="Times New Roman" w:hAnsi="Times New Roman" w:cs="Times New Roman"/>
          <w:sz w:val="22"/>
          <w:szCs w:val="22"/>
        </w:rPr>
        <w:t>have</w:t>
      </w:r>
      <w:r w:rsidR="00B47611" w:rsidRPr="004D7E91">
        <w:rPr>
          <w:rFonts w:ascii="Times New Roman" w:hAnsi="Times New Roman" w:cs="Times New Roman"/>
          <w:sz w:val="22"/>
          <w:szCs w:val="22"/>
        </w:rPr>
        <w:t xml:space="preserve"> residential or institutional </w:t>
      </w:r>
      <w:r w:rsidR="002A0E6C" w:rsidRPr="004D7E91">
        <w:rPr>
          <w:rFonts w:ascii="Times New Roman" w:hAnsi="Times New Roman" w:cs="Times New Roman"/>
          <w:sz w:val="22"/>
          <w:szCs w:val="22"/>
        </w:rPr>
        <w:t>uses at varying scales</w:t>
      </w:r>
    </w:p>
    <w:p w14:paraId="1EF456EF" w14:textId="41D05D22" w:rsidR="00BF3511" w:rsidRPr="004D7E91" w:rsidRDefault="0084746F" w:rsidP="00BF3511">
      <w:pPr>
        <w:pStyle w:val="ListParagraph"/>
        <w:numPr>
          <w:ilvl w:val="1"/>
          <w:numId w:val="19"/>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Craft new zoning regulations around retail use and active space and ground floors for larger residential buildings and other contexts.</w:t>
      </w:r>
    </w:p>
    <w:p w14:paraId="7191BE2F" w14:textId="6B433F89" w:rsidR="00BF3511" w:rsidRPr="004D7E91" w:rsidRDefault="00BF3511" w:rsidP="00BF3511">
      <w:pPr>
        <w:pStyle w:val="ListParagraph"/>
        <w:numPr>
          <w:ilvl w:val="1"/>
          <w:numId w:val="19"/>
        </w:numPr>
        <w:rPr>
          <w:rFonts w:ascii="Times New Roman" w:hAnsi="Times New Roman" w:cs="Times New Roman"/>
          <w:color w:val="000000" w:themeColor="text1"/>
          <w:sz w:val="22"/>
          <w:szCs w:val="22"/>
        </w:rPr>
      </w:pPr>
      <w:r w:rsidRPr="004D7E91">
        <w:rPr>
          <w:rStyle w:val="Hyperlink"/>
          <w:rFonts w:ascii="Times New Roman" w:hAnsi="Times New Roman" w:cs="Times New Roman"/>
          <w:color w:val="000000" w:themeColor="text1"/>
          <w:sz w:val="22"/>
          <w:szCs w:val="22"/>
          <w:u w:val="none"/>
        </w:rPr>
        <w:t xml:space="preserve">We must update zoning so that labs do not displace desired uses in critical areas, encourage retail and other active uses and avoid blank facades.  </w:t>
      </w:r>
      <w:r w:rsidRPr="004D7E91">
        <w:rPr>
          <w:rFonts w:ascii="Times New Roman" w:hAnsi="Times New Roman" w:cs="Times New Roman"/>
          <w:sz w:val="22"/>
          <w:szCs w:val="22"/>
        </w:rPr>
        <w:t>City Council is debating labs now</w:t>
      </w:r>
    </w:p>
    <w:p w14:paraId="162320D9" w14:textId="77777777" w:rsidR="0084746F" w:rsidRPr="004D7E91" w:rsidRDefault="002B211F" w:rsidP="00B47611">
      <w:pPr>
        <w:pStyle w:val="ListParagraph"/>
        <w:numPr>
          <w:ilvl w:val="0"/>
          <w:numId w:val="19"/>
        </w:numPr>
        <w:rPr>
          <w:rFonts w:ascii="Times New Roman" w:hAnsi="Times New Roman" w:cs="Times New Roman"/>
          <w:color w:val="000000" w:themeColor="text1"/>
          <w:sz w:val="22"/>
          <w:szCs w:val="22"/>
        </w:rPr>
      </w:pPr>
      <w:r w:rsidRPr="004D7E91">
        <w:rPr>
          <w:rFonts w:ascii="Times New Roman" w:hAnsi="Times New Roman" w:cs="Times New Roman"/>
          <w:b/>
          <w:bCs/>
          <w:sz w:val="22"/>
          <w:szCs w:val="22"/>
        </w:rPr>
        <w:t>Revise zoning to require light industrial in certain areas</w:t>
      </w:r>
      <w:r w:rsidRPr="004D7E91">
        <w:rPr>
          <w:rFonts w:ascii="Times New Roman" w:hAnsi="Times New Roman" w:cs="Times New Roman"/>
          <w:sz w:val="22"/>
          <w:szCs w:val="22"/>
        </w:rPr>
        <w:t xml:space="preserve"> </w:t>
      </w:r>
      <w:r w:rsidR="005B775E" w:rsidRPr="004D7E91">
        <w:rPr>
          <w:rFonts w:ascii="Times New Roman" w:hAnsi="Times New Roman" w:cs="Times New Roman"/>
          <w:sz w:val="22"/>
          <w:szCs w:val="22"/>
        </w:rPr>
        <w:t>(6a)</w:t>
      </w:r>
      <w:r w:rsidRPr="004D7E91">
        <w:rPr>
          <w:rFonts w:ascii="Times New Roman" w:hAnsi="Times New Roman" w:cs="Times New Roman"/>
          <w:sz w:val="22"/>
          <w:szCs w:val="22"/>
        </w:rPr>
        <w:t xml:space="preserve">. </w:t>
      </w:r>
    </w:p>
    <w:p w14:paraId="2B9FD268" w14:textId="354F3D9F" w:rsidR="0084746F" w:rsidRPr="004D7E91" w:rsidRDefault="0084746F" w:rsidP="0084746F">
      <w:pPr>
        <w:pStyle w:val="ListParagraph"/>
        <w:numPr>
          <w:ilvl w:val="1"/>
          <w:numId w:val="19"/>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Implement Envision plans to require</w:t>
      </w:r>
      <w:r w:rsidR="00B47611" w:rsidRPr="004D7E91">
        <w:rPr>
          <w:rFonts w:ascii="Times New Roman" w:hAnsi="Times New Roman" w:cs="Times New Roman"/>
          <w:sz w:val="22"/>
          <w:szCs w:val="22"/>
        </w:rPr>
        <w:t xml:space="preserve"> </w:t>
      </w:r>
      <w:r w:rsidR="006D1340" w:rsidRPr="004D7E91">
        <w:rPr>
          <w:rFonts w:ascii="Times New Roman" w:hAnsi="Times New Roman" w:cs="Times New Roman"/>
          <w:color w:val="000000" w:themeColor="text1"/>
          <w:sz w:val="22"/>
          <w:szCs w:val="22"/>
        </w:rPr>
        <w:t>light industry</w:t>
      </w:r>
      <w:r w:rsidRPr="004D7E91">
        <w:rPr>
          <w:rFonts w:ascii="Times New Roman" w:hAnsi="Times New Roman" w:cs="Times New Roman"/>
          <w:color w:val="000000" w:themeColor="text1"/>
          <w:sz w:val="22"/>
          <w:szCs w:val="22"/>
        </w:rPr>
        <w:t xml:space="preserve"> in Alewife Quadrangle</w:t>
      </w:r>
    </w:p>
    <w:p w14:paraId="246208A1" w14:textId="75110B34" w:rsidR="002B211F" w:rsidRPr="004D7E91" w:rsidRDefault="000B09D7" w:rsidP="0084746F">
      <w:pPr>
        <w:pStyle w:val="ListParagraph"/>
        <w:numPr>
          <w:ilvl w:val="1"/>
          <w:numId w:val="19"/>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 xml:space="preserve">Revisit </w:t>
      </w:r>
      <w:r w:rsidR="006D1340" w:rsidRPr="004D7E91">
        <w:rPr>
          <w:rFonts w:ascii="Times New Roman" w:hAnsi="Times New Roman" w:cs="Times New Roman"/>
          <w:color w:val="000000" w:themeColor="text1"/>
          <w:sz w:val="22"/>
          <w:szCs w:val="22"/>
        </w:rPr>
        <w:t>Alewife plan</w:t>
      </w:r>
      <w:r w:rsidR="006C5ABD" w:rsidRPr="004D7E91">
        <w:rPr>
          <w:rFonts w:ascii="Times New Roman" w:hAnsi="Times New Roman" w:cs="Times New Roman"/>
          <w:color w:val="000000" w:themeColor="text1"/>
          <w:sz w:val="22"/>
          <w:szCs w:val="22"/>
        </w:rPr>
        <w:t xml:space="preserve"> (with the Alewife Study Group)</w:t>
      </w:r>
      <w:r w:rsidR="00B47611"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to</w:t>
      </w:r>
      <w:r w:rsidR="00F05CAB" w:rsidRPr="004D7E91">
        <w:rPr>
          <w:rFonts w:ascii="Times New Roman" w:hAnsi="Times New Roman" w:cs="Times New Roman"/>
          <w:color w:val="000000" w:themeColor="text1"/>
          <w:sz w:val="22"/>
          <w:szCs w:val="22"/>
        </w:rPr>
        <w:t xml:space="preserve"> </w:t>
      </w:r>
      <w:r w:rsidR="006D1340" w:rsidRPr="004D7E91">
        <w:rPr>
          <w:rFonts w:ascii="Times New Roman" w:hAnsi="Times New Roman" w:cs="Times New Roman"/>
          <w:color w:val="000000" w:themeColor="text1"/>
          <w:sz w:val="22"/>
          <w:szCs w:val="22"/>
        </w:rPr>
        <w:t>address recent purchases</w:t>
      </w:r>
      <w:r w:rsidR="00456B77" w:rsidRPr="004D7E91">
        <w:rPr>
          <w:rFonts w:ascii="Times New Roman" w:hAnsi="Times New Roman" w:cs="Times New Roman"/>
          <w:color w:val="000000" w:themeColor="text1"/>
          <w:sz w:val="22"/>
          <w:szCs w:val="22"/>
        </w:rPr>
        <w:t xml:space="preserve"> and plans </w:t>
      </w:r>
      <w:r w:rsidR="00F05CAB" w:rsidRPr="004D7E91">
        <w:rPr>
          <w:rFonts w:ascii="Times New Roman" w:hAnsi="Times New Roman" w:cs="Times New Roman"/>
          <w:color w:val="000000" w:themeColor="text1"/>
          <w:sz w:val="22"/>
          <w:szCs w:val="22"/>
        </w:rPr>
        <w:t>in Alewife</w:t>
      </w:r>
      <w:r w:rsidRPr="004D7E91">
        <w:rPr>
          <w:rFonts w:ascii="Times New Roman" w:hAnsi="Times New Roman" w:cs="Times New Roman"/>
          <w:color w:val="000000" w:themeColor="text1"/>
          <w:sz w:val="22"/>
          <w:szCs w:val="22"/>
        </w:rPr>
        <w:t xml:space="preserve"> to get the right balance, of Light Industry, Labs, and </w:t>
      </w:r>
      <w:r w:rsidR="00456B77" w:rsidRPr="004D7E91">
        <w:rPr>
          <w:rFonts w:ascii="Times New Roman" w:hAnsi="Times New Roman" w:cs="Times New Roman"/>
          <w:color w:val="000000" w:themeColor="text1"/>
          <w:sz w:val="22"/>
          <w:szCs w:val="22"/>
        </w:rPr>
        <w:t>general office use.</w:t>
      </w:r>
    </w:p>
    <w:p w14:paraId="09EE0051" w14:textId="27463F32" w:rsidR="002A0E6C" w:rsidRPr="004D7E91" w:rsidRDefault="002B211F" w:rsidP="002A0E6C">
      <w:pPr>
        <w:rPr>
          <w:rStyle w:val="Hyperlink"/>
          <w:color w:val="auto"/>
          <w:sz w:val="22"/>
          <w:szCs w:val="22"/>
          <w:u w:val="none"/>
        </w:rPr>
      </w:pPr>
      <w:r w:rsidRPr="004D7E91">
        <w:rPr>
          <w:b/>
          <w:bCs/>
          <w:sz w:val="22"/>
          <w:szCs w:val="22"/>
        </w:rPr>
        <w:t>IV HOUSING</w:t>
      </w:r>
      <w:r w:rsidR="00F05CAB" w:rsidRPr="004D7E91">
        <w:rPr>
          <w:b/>
          <w:bCs/>
          <w:sz w:val="22"/>
          <w:szCs w:val="22"/>
        </w:rPr>
        <w:t xml:space="preserve"> </w:t>
      </w:r>
      <w:r w:rsidR="00F05CAB" w:rsidRPr="004D7E91">
        <w:rPr>
          <w:sz w:val="22"/>
          <w:szCs w:val="22"/>
        </w:rPr>
        <w:t>(</w:t>
      </w:r>
      <w:r w:rsidR="00B47611" w:rsidRPr="004D7E91">
        <w:rPr>
          <w:sz w:val="22"/>
          <w:szCs w:val="22"/>
        </w:rPr>
        <w:t xml:space="preserve">Envision Report </w:t>
      </w:r>
      <w:r w:rsidR="00F05CAB" w:rsidRPr="004D7E91">
        <w:rPr>
          <w:sz w:val="22"/>
          <w:szCs w:val="22"/>
        </w:rPr>
        <w:t>pp. 140ff)</w:t>
      </w:r>
      <w:r w:rsidR="008547C5" w:rsidRPr="004D7E91">
        <w:rPr>
          <w:sz w:val="22"/>
          <w:szCs w:val="22"/>
        </w:rPr>
        <w:t xml:space="preserve">. </w:t>
      </w:r>
    </w:p>
    <w:p w14:paraId="3BD80B64" w14:textId="3C338EB9" w:rsidR="00B47611" w:rsidRPr="004D7E91" w:rsidRDefault="002A0E6C" w:rsidP="002A0E6C">
      <w:pPr>
        <w:rPr>
          <w:rStyle w:val="Hyperlink"/>
          <w:color w:val="000000" w:themeColor="text1"/>
          <w:sz w:val="22"/>
          <w:szCs w:val="22"/>
          <w:u w:val="none"/>
        </w:rPr>
      </w:pPr>
      <w:r w:rsidRPr="004D7E91">
        <w:rPr>
          <w:rStyle w:val="Hyperlink"/>
          <w:b/>
          <w:bCs/>
          <w:color w:val="000000" w:themeColor="text1"/>
          <w:sz w:val="22"/>
          <w:szCs w:val="22"/>
          <w:u w:val="none"/>
        </w:rPr>
        <w:t>Recommendations</w:t>
      </w:r>
      <w:r w:rsidR="00B47611" w:rsidRPr="004D7E91">
        <w:rPr>
          <w:rStyle w:val="Hyperlink"/>
          <w:color w:val="000000" w:themeColor="text1"/>
          <w:sz w:val="22"/>
          <w:szCs w:val="22"/>
          <w:u w:val="none"/>
        </w:rPr>
        <w:t xml:space="preserve"> </w:t>
      </w:r>
    </w:p>
    <w:p w14:paraId="64501ECD" w14:textId="0677A345" w:rsidR="00C74DB5" w:rsidRPr="004D7E91" w:rsidRDefault="00F72C86" w:rsidP="008547C5">
      <w:pPr>
        <w:pStyle w:val="ListParagraph"/>
        <w:numPr>
          <w:ilvl w:val="0"/>
          <w:numId w:val="24"/>
        </w:numPr>
        <w:rPr>
          <w:rFonts w:ascii="Times New Roman" w:hAnsi="Times New Roman" w:cs="Times New Roman"/>
          <w:sz w:val="22"/>
          <w:szCs w:val="22"/>
        </w:rPr>
      </w:pPr>
      <w:r w:rsidRPr="004D7E91">
        <w:rPr>
          <w:rFonts w:ascii="Times New Roman" w:hAnsi="Times New Roman" w:cs="Times New Roman"/>
          <w:b/>
          <w:bCs/>
          <w:i/>
          <w:iCs/>
          <w:sz w:val="22"/>
          <w:szCs w:val="22"/>
        </w:rPr>
        <w:t>Require the creation of significant new housing in areas that are being rezoned</w:t>
      </w:r>
      <w:r w:rsidRPr="004D7E91">
        <w:rPr>
          <w:rFonts w:ascii="Times New Roman" w:hAnsi="Times New Roman" w:cs="Times New Roman"/>
          <w:sz w:val="22"/>
          <w:szCs w:val="22"/>
        </w:rPr>
        <w:t xml:space="preserve"> (1b). </w:t>
      </w:r>
    </w:p>
    <w:p w14:paraId="407A9AA2" w14:textId="71DC4839" w:rsidR="00C74DB5" w:rsidRPr="004D7E91" w:rsidRDefault="00C74DB5" w:rsidP="00C74DB5">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 xml:space="preserve">Implement in </w:t>
      </w:r>
      <w:r w:rsidR="00F72C86" w:rsidRPr="004D7E91">
        <w:rPr>
          <w:rFonts w:ascii="Times New Roman" w:hAnsi="Times New Roman" w:cs="Times New Roman"/>
          <w:sz w:val="22"/>
          <w:szCs w:val="22"/>
        </w:rPr>
        <w:t xml:space="preserve">Alewife quadrangle, </w:t>
      </w:r>
    </w:p>
    <w:p w14:paraId="2AC64EF3" w14:textId="343B865E" w:rsidR="008547C5" w:rsidRPr="004D7E91" w:rsidRDefault="00C74DB5" w:rsidP="00C74DB5">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Identify</w:t>
      </w:r>
      <w:r w:rsidR="00F72C86" w:rsidRPr="004D7E91">
        <w:rPr>
          <w:rFonts w:ascii="Times New Roman" w:hAnsi="Times New Roman" w:cs="Times New Roman"/>
          <w:sz w:val="22"/>
          <w:szCs w:val="22"/>
        </w:rPr>
        <w:t xml:space="preserve"> specific properties that an affordable housing developer or the city could purchase and go to the owner directly?  </w:t>
      </w:r>
    </w:p>
    <w:p w14:paraId="27F91148" w14:textId="77777777" w:rsidR="00440CD7" w:rsidRPr="004D7E91" w:rsidRDefault="009708FB" w:rsidP="0026322A">
      <w:pPr>
        <w:pStyle w:val="ListParagraph"/>
        <w:numPr>
          <w:ilvl w:val="0"/>
          <w:numId w:val="24"/>
        </w:numPr>
        <w:rPr>
          <w:rFonts w:ascii="Times New Roman" w:hAnsi="Times New Roman" w:cs="Times New Roman"/>
          <w:sz w:val="22"/>
          <w:szCs w:val="22"/>
        </w:rPr>
      </w:pPr>
      <w:r w:rsidRPr="004D7E91">
        <w:rPr>
          <w:rFonts w:ascii="Times New Roman" w:hAnsi="Times New Roman" w:cs="Times New Roman"/>
          <w:b/>
          <w:bCs/>
          <w:i/>
          <w:iCs/>
          <w:sz w:val="22"/>
          <w:szCs w:val="22"/>
        </w:rPr>
        <w:t xml:space="preserve">Change zoning </w:t>
      </w:r>
      <w:r w:rsidR="008547C5" w:rsidRPr="004D7E91">
        <w:rPr>
          <w:rFonts w:ascii="Times New Roman" w:hAnsi="Times New Roman" w:cs="Times New Roman"/>
          <w:b/>
          <w:bCs/>
          <w:i/>
          <w:iCs/>
          <w:sz w:val="22"/>
          <w:szCs w:val="22"/>
        </w:rPr>
        <w:t xml:space="preserve">for more housing </w:t>
      </w:r>
      <w:r w:rsidRPr="004D7E91">
        <w:rPr>
          <w:rFonts w:ascii="Times New Roman" w:hAnsi="Times New Roman" w:cs="Times New Roman"/>
          <w:b/>
          <w:bCs/>
          <w:i/>
          <w:iCs/>
          <w:sz w:val="22"/>
          <w:szCs w:val="22"/>
        </w:rPr>
        <w:t xml:space="preserve">along major corridors, squares, and in areas </w:t>
      </w:r>
      <w:r w:rsidR="008547C5" w:rsidRPr="004D7E91">
        <w:rPr>
          <w:rFonts w:ascii="Times New Roman" w:hAnsi="Times New Roman" w:cs="Times New Roman"/>
          <w:b/>
          <w:bCs/>
          <w:i/>
          <w:iCs/>
          <w:sz w:val="22"/>
          <w:szCs w:val="22"/>
        </w:rPr>
        <w:t>of</w:t>
      </w:r>
      <w:r w:rsidR="00B9412A"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 xml:space="preserve">growth </w:t>
      </w:r>
      <w:r w:rsidR="00B9412A" w:rsidRPr="004D7E91">
        <w:rPr>
          <w:rFonts w:ascii="Times New Roman" w:hAnsi="Times New Roman" w:cs="Times New Roman"/>
          <w:b/>
          <w:bCs/>
          <w:i/>
          <w:iCs/>
          <w:sz w:val="22"/>
          <w:szCs w:val="22"/>
        </w:rPr>
        <w:t xml:space="preserve">capacity </w:t>
      </w:r>
      <w:r w:rsidRPr="004D7E91">
        <w:rPr>
          <w:rFonts w:ascii="Times New Roman" w:hAnsi="Times New Roman" w:cs="Times New Roman"/>
          <w:b/>
          <w:bCs/>
          <w:i/>
          <w:iCs/>
          <w:sz w:val="22"/>
          <w:szCs w:val="22"/>
        </w:rPr>
        <w:t xml:space="preserve">served by transit </w:t>
      </w:r>
      <w:r w:rsidR="008547C5" w:rsidRPr="004D7E91">
        <w:rPr>
          <w:rFonts w:ascii="Times New Roman" w:hAnsi="Times New Roman" w:cs="Times New Roman"/>
          <w:b/>
          <w:bCs/>
          <w:i/>
          <w:iCs/>
          <w:sz w:val="22"/>
          <w:szCs w:val="22"/>
        </w:rPr>
        <w:t xml:space="preserve">and </w:t>
      </w:r>
      <w:r w:rsidRPr="004D7E91">
        <w:rPr>
          <w:rFonts w:ascii="Times New Roman" w:hAnsi="Times New Roman" w:cs="Times New Roman"/>
          <w:b/>
          <w:bCs/>
          <w:i/>
          <w:iCs/>
          <w:sz w:val="22"/>
          <w:szCs w:val="22"/>
        </w:rPr>
        <w:t>allow multifamily residential development citywide</w:t>
      </w:r>
      <w:r w:rsidR="008547C5" w:rsidRPr="004D7E91">
        <w:rPr>
          <w:rFonts w:ascii="Times New Roman" w:hAnsi="Times New Roman" w:cs="Times New Roman"/>
          <w:b/>
          <w:bCs/>
          <w:i/>
          <w:iCs/>
          <w:sz w:val="22"/>
          <w:szCs w:val="22"/>
        </w:rPr>
        <w:t xml:space="preserve"> </w:t>
      </w:r>
      <w:r w:rsidR="008547C5" w:rsidRPr="004D7E91">
        <w:rPr>
          <w:rFonts w:ascii="Times New Roman" w:hAnsi="Times New Roman" w:cs="Times New Roman"/>
          <w:sz w:val="22"/>
          <w:szCs w:val="22"/>
        </w:rPr>
        <w:t>(</w:t>
      </w:r>
      <w:r w:rsidR="00B9412A" w:rsidRPr="004D7E91">
        <w:rPr>
          <w:rFonts w:ascii="Times New Roman" w:hAnsi="Times New Roman" w:cs="Times New Roman"/>
          <w:sz w:val="22"/>
          <w:szCs w:val="22"/>
        </w:rPr>
        <w:t>1a</w:t>
      </w:r>
      <w:r w:rsidRPr="004D7E91">
        <w:rPr>
          <w:rFonts w:ascii="Times New Roman" w:hAnsi="Times New Roman" w:cs="Times New Roman"/>
          <w:sz w:val="22"/>
          <w:szCs w:val="22"/>
        </w:rPr>
        <w:t>)</w:t>
      </w:r>
      <w:r w:rsidR="008547C5" w:rsidRPr="004D7E91">
        <w:rPr>
          <w:rFonts w:ascii="Times New Roman" w:hAnsi="Times New Roman" w:cs="Times New Roman"/>
          <w:sz w:val="22"/>
          <w:szCs w:val="22"/>
        </w:rPr>
        <w:t>:</w:t>
      </w:r>
    </w:p>
    <w:p w14:paraId="77269C5C" w14:textId="0AA18193" w:rsidR="00440CD7" w:rsidRPr="004D7E91" w:rsidRDefault="008547C5" w:rsidP="00440CD7">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A65708" w:rsidRPr="004D7E91">
        <w:rPr>
          <w:rFonts w:ascii="Times New Roman" w:hAnsi="Times New Roman" w:cs="Times New Roman"/>
          <w:sz w:val="22"/>
          <w:szCs w:val="22"/>
        </w:rPr>
        <w:t>I</w:t>
      </w:r>
      <w:r w:rsidRPr="004D7E91">
        <w:rPr>
          <w:rFonts w:ascii="Times New Roman" w:hAnsi="Times New Roman" w:cs="Times New Roman"/>
          <w:sz w:val="22"/>
          <w:szCs w:val="22"/>
        </w:rPr>
        <w:t>dentify one or two corridors and specific viable streets</w:t>
      </w:r>
      <w:r w:rsidR="007B0754" w:rsidRPr="004D7E91">
        <w:rPr>
          <w:rFonts w:ascii="Times New Roman" w:hAnsi="Times New Roman" w:cs="Times New Roman"/>
          <w:sz w:val="22"/>
          <w:szCs w:val="22"/>
        </w:rPr>
        <w:t xml:space="preserve">. </w:t>
      </w:r>
      <w:r w:rsidR="007B0754" w:rsidRPr="004D7E91">
        <w:rPr>
          <w:rStyle w:val="Hyperlink"/>
          <w:rFonts w:ascii="Times New Roman" w:hAnsi="Times New Roman" w:cs="Times New Roman"/>
          <w:color w:val="000000" w:themeColor="text1"/>
          <w:sz w:val="22"/>
          <w:szCs w:val="22"/>
          <w:u w:val="none"/>
        </w:rPr>
        <w:t>Scrutinize corridors for housing opportunities, knowing that not all are the same and that each must be studied block by block in the context of each separate neighborhood.</w:t>
      </w:r>
    </w:p>
    <w:p w14:paraId="61184286" w14:textId="3620A454" w:rsidR="00440CD7" w:rsidRPr="004D7E91" w:rsidRDefault="008547C5" w:rsidP="00440CD7">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lastRenderedPageBreak/>
        <w:t xml:space="preserve"> </w:t>
      </w:r>
      <w:r w:rsidR="00A65708" w:rsidRPr="004D7E91">
        <w:rPr>
          <w:rFonts w:ascii="Times New Roman" w:hAnsi="Times New Roman" w:cs="Times New Roman"/>
          <w:sz w:val="22"/>
          <w:szCs w:val="22"/>
        </w:rPr>
        <w:t>G</w:t>
      </w:r>
      <w:r w:rsidRPr="004D7E91">
        <w:rPr>
          <w:rFonts w:ascii="Times New Roman" w:hAnsi="Times New Roman" w:cs="Times New Roman"/>
          <w:sz w:val="22"/>
          <w:szCs w:val="22"/>
        </w:rPr>
        <w:t xml:space="preserve">uard against tearing down existing sustainable homes to </w:t>
      </w:r>
      <w:r w:rsidR="00417571" w:rsidRPr="004D7E91">
        <w:rPr>
          <w:rFonts w:ascii="Times New Roman" w:hAnsi="Times New Roman" w:cs="Times New Roman"/>
          <w:sz w:val="22"/>
          <w:szCs w:val="22"/>
        </w:rPr>
        <w:t xml:space="preserve">create tall, </w:t>
      </w:r>
      <w:r w:rsidR="00034E8F" w:rsidRPr="004D7E91">
        <w:rPr>
          <w:rFonts w:ascii="Times New Roman" w:hAnsi="Times New Roman" w:cs="Times New Roman"/>
          <w:sz w:val="22"/>
          <w:szCs w:val="22"/>
        </w:rPr>
        <w:t>high-density</w:t>
      </w:r>
      <w:r w:rsidR="00417571" w:rsidRPr="004D7E91">
        <w:rPr>
          <w:rFonts w:ascii="Times New Roman" w:hAnsi="Times New Roman" w:cs="Times New Roman"/>
          <w:sz w:val="22"/>
          <w:szCs w:val="22"/>
        </w:rPr>
        <w:t xml:space="preserve"> housing</w:t>
      </w:r>
      <w:r w:rsidRPr="004D7E91">
        <w:rPr>
          <w:rFonts w:ascii="Times New Roman" w:hAnsi="Times New Roman" w:cs="Times New Roman"/>
          <w:sz w:val="22"/>
          <w:szCs w:val="22"/>
        </w:rPr>
        <w:t xml:space="preserve"> which will be disruptive to </w:t>
      </w:r>
      <w:r w:rsidR="00417571" w:rsidRPr="004D7E91">
        <w:rPr>
          <w:rFonts w:ascii="Times New Roman" w:hAnsi="Times New Roman" w:cs="Times New Roman"/>
          <w:sz w:val="22"/>
          <w:szCs w:val="22"/>
        </w:rPr>
        <w:t xml:space="preserve">existing residents and </w:t>
      </w:r>
      <w:r w:rsidRPr="004D7E91">
        <w:rPr>
          <w:rFonts w:ascii="Times New Roman" w:hAnsi="Times New Roman" w:cs="Times New Roman"/>
          <w:sz w:val="22"/>
          <w:szCs w:val="22"/>
        </w:rPr>
        <w:t xml:space="preserve">neighborhoods. </w:t>
      </w:r>
    </w:p>
    <w:p w14:paraId="32DA3E06" w14:textId="7CDEFE0D" w:rsidR="00440CD7" w:rsidRPr="004D7E91" w:rsidRDefault="00775108" w:rsidP="00440CD7">
      <w:pPr>
        <w:pStyle w:val="ListParagraph"/>
        <w:numPr>
          <w:ilvl w:val="1"/>
          <w:numId w:val="24"/>
        </w:numPr>
        <w:rPr>
          <w:rFonts w:ascii="Times New Roman" w:hAnsi="Times New Roman" w:cs="Times New Roman"/>
          <w:sz w:val="22"/>
          <w:szCs w:val="22"/>
        </w:rPr>
      </w:pPr>
      <w:r w:rsidRPr="004D7E91">
        <w:rPr>
          <w:rStyle w:val="Hyperlink"/>
          <w:rFonts w:ascii="Times New Roman" w:hAnsi="Times New Roman" w:cs="Times New Roman"/>
          <w:color w:val="000000" w:themeColor="text1"/>
          <w:sz w:val="22"/>
          <w:szCs w:val="22"/>
          <w:u w:val="none"/>
        </w:rPr>
        <w:t>Allowing multi-family structures citywide needs controls to avoid higher cost housing, more environmental destruction, and other unintended consequences</w:t>
      </w:r>
    </w:p>
    <w:p w14:paraId="28C19195" w14:textId="2199AE1E" w:rsidR="00440CD7" w:rsidRPr="004D7E91" w:rsidRDefault="00A65708" w:rsidP="00440CD7">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A</w:t>
      </w:r>
      <w:r w:rsidR="008547C5" w:rsidRPr="004D7E91">
        <w:rPr>
          <w:rFonts w:ascii="Times New Roman" w:hAnsi="Times New Roman" w:cs="Times New Roman"/>
          <w:sz w:val="22"/>
          <w:szCs w:val="22"/>
        </w:rPr>
        <w:t>llow more units with</w:t>
      </w:r>
      <w:r w:rsidRPr="004D7E91">
        <w:rPr>
          <w:rFonts w:ascii="Times New Roman" w:hAnsi="Times New Roman" w:cs="Times New Roman"/>
          <w:sz w:val="22"/>
          <w:szCs w:val="22"/>
        </w:rPr>
        <w:t>in</w:t>
      </w:r>
      <w:r w:rsidR="008547C5" w:rsidRPr="004D7E91">
        <w:rPr>
          <w:rFonts w:ascii="Times New Roman" w:hAnsi="Times New Roman" w:cs="Times New Roman"/>
          <w:sz w:val="22"/>
          <w:szCs w:val="22"/>
        </w:rPr>
        <w:t xml:space="preserve"> the shells of existing single-family homes possibly through special permit and design review. </w:t>
      </w:r>
    </w:p>
    <w:p w14:paraId="04A814B8" w14:textId="0AA94276" w:rsidR="00440CD7" w:rsidRPr="004D7E91" w:rsidRDefault="008547C5" w:rsidP="00440CD7">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 xml:space="preserve">Revisit super-inclusionary </w:t>
      </w:r>
      <w:r w:rsidR="00440CD7" w:rsidRPr="004D7E91">
        <w:rPr>
          <w:rFonts w:ascii="Times New Roman" w:hAnsi="Times New Roman" w:cs="Times New Roman"/>
          <w:sz w:val="22"/>
          <w:szCs w:val="22"/>
        </w:rPr>
        <w:t>affordable hous</w:t>
      </w:r>
      <w:r w:rsidR="00C74DB5" w:rsidRPr="004D7E91">
        <w:rPr>
          <w:rFonts w:ascii="Times New Roman" w:hAnsi="Times New Roman" w:cs="Times New Roman"/>
          <w:sz w:val="22"/>
          <w:szCs w:val="22"/>
        </w:rPr>
        <w:t>ing</w:t>
      </w:r>
      <w:r w:rsidR="00440CD7" w:rsidRPr="004D7E91">
        <w:rPr>
          <w:rFonts w:ascii="Times New Roman" w:hAnsi="Times New Roman" w:cs="Times New Roman"/>
          <w:sz w:val="22"/>
          <w:szCs w:val="22"/>
        </w:rPr>
        <w:t xml:space="preserve"> </w:t>
      </w:r>
    </w:p>
    <w:p w14:paraId="573AAC82" w14:textId="7CDB87B0" w:rsidR="00440CD7" w:rsidRPr="004D7E91" w:rsidRDefault="008547C5" w:rsidP="00440CD7">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 xml:space="preserve">Address critical infrastructure (including public transit) and green space needs as </w:t>
      </w:r>
      <w:r w:rsidR="00C74DB5" w:rsidRPr="004D7E91">
        <w:rPr>
          <w:rFonts w:ascii="Times New Roman" w:hAnsi="Times New Roman" w:cs="Times New Roman"/>
          <w:sz w:val="22"/>
          <w:szCs w:val="22"/>
        </w:rPr>
        <w:t>new housing</w:t>
      </w:r>
      <w:r w:rsidRPr="004D7E91">
        <w:rPr>
          <w:rFonts w:ascii="Times New Roman" w:hAnsi="Times New Roman" w:cs="Times New Roman"/>
          <w:sz w:val="22"/>
          <w:szCs w:val="22"/>
        </w:rPr>
        <w:t xml:space="preserve"> is planned.</w:t>
      </w:r>
    </w:p>
    <w:p w14:paraId="16EE0902" w14:textId="11C541FF" w:rsidR="00440CD7" w:rsidRPr="004D7E91" w:rsidRDefault="00A65708" w:rsidP="00440CD7">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E</w:t>
      </w:r>
      <w:r w:rsidR="008547C5" w:rsidRPr="004D7E91">
        <w:rPr>
          <w:rFonts w:ascii="Times New Roman" w:hAnsi="Times New Roman" w:cs="Times New Roman"/>
          <w:sz w:val="22"/>
          <w:szCs w:val="22"/>
        </w:rPr>
        <w:t xml:space="preserve">ncourage more affordable housing on corridors (where one can add more units at considerably less cost). </w:t>
      </w:r>
    </w:p>
    <w:p w14:paraId="57817E1F" w14:textId="1197B78C" w:rsidR="00775108" w:rsidRPr="004D7E91" w:rsidRDefault="00775108" w:rsidP="00440CD7">
      <w:pPr>
        <w:pStyle w:val="ListParagraph"/>
        <w:numPr>
          <w:ilvl w:val="1"/>
          <w:numId w:val="24"/>
        </w:numPr>
        <w:rPr>
          <w:rStyle w:val="Hyperlink"/>
          <w:rFonts w:ascii="Times New Roman" w:hAnsi="Times New Roman" w:cs="Times New Roman"/>
          <w:color w:val="auto"/>
          <w:sz w:val="22"/>
          <w:szCs w:val="22"/>
          <w:u w:val="none"/>
        </w:rPr>
      </w:pPr>
      <w:r w:rsidRPr="004D7E91">
        <w:rPr>
          <w:rStyle w:val="Hyperlink"/>
          <w:rFonts w:ascii="Times New Roman" w:hAnsi="Times New Roman" w:cs="Times New Roman"/>
          <w:color w:val="000000" w:themeColor="text1"/>
          <w:sz w:val="22"/>
          <w:szCs w:val="22"/>
          <w:u w:val="none"/>
        </w:rPr>
        <w:t>Clear guidelines and criteria must accompany special permitting requirements.</w:t>
      </w:r>
    </w:p>
    <w:p w14:paraId="04692704" w14:textId="57244785" w:rsidR="00775108" w:rsidRPr="004D7E91" w:rsidRDefault="00775108" w:rsidP="00440CD7">
      <w:pPr>
        <w:pStyle w:val="ListParagraph"/>
        <w:numPr>
          <w:ilvl w:val="1"/>
          <w:numId w:val="24"/>
        </w:numPr>
        <w:rPr>
          <w:rStyle w:val="Hyperlink"/>
          <w:rFonts w:ascii="Times New Roman" w:hAnsi="Times New Roman" w:cs="Times New Roman"/>
          <w:color w:val="auto"/>
          <w:sz w:val="22"/>
          <w:szCs w:val="22"/>
          <w:u w:val="none"/>
        </w:rPr>
      </w:pPr>
      <w:r w:rsidRPr="004D7E91">
        <w:rPr>
          <w:rStyle w:val="Hyperlink"/>
          <w:rFonts w:ascii="Times New Roman" w:hAnsi="Times New Roman" w:cs="Times New Roman"/>
          <w:color w:val="000000" w:themeColor="text1"/>
          <w:sz w:val="22"/>
          <w:szCs w:val="22"/>
          <w:u w:val="none"/>
        </w:rPr>
        <w:t>Because housing is not one size fits all, we need housing of various scales and heights especially as one moves away from the corridors and transit hubs. Infrastructure upgrades must be added as well</w:t>
      </w:r>
    </w:p>
    <w:p w14:paraId="38DB7E90" w14:textId="66C66FB0" w:rsidR="0040745D" w:rsidRPr="004D7E91" w:rsidRDefault="00775108" w:rsidP="00905C0E">
      <w:pPr>
        <w:pStyle w:val="ListParagraph"/>
        <w:numPr>
          <w:ilvl w:val="1"/>
          <w:numId w:val="24"/>
        </w:numPr>
        <w:rPr>
          <w:rFonts w:ascii="Times New Roman" w:hAnsi="Times New Roman" w:cs="Times New Roman"/>
          <w:sz w:val="22"/>
          <w:szCs w:val="22"/>
        </w:rPr>
      </w:pPr>
      <w:r w:rsidRPr="004D7E91">
        <w:rPr>
          <w:rStyle w:val="Hyperlink"/>
          <w:rFonts w:ascii="Times New Roman" w:hAnsi="Times New Roman" w:cs="Times New Roman"/>
          <w:color w:val="000000" w:themeColor="text1"/>
          <w:sz w:val="22"/>
          <w:szCs w:val="22"/>
          <w:u w:val="none"/>
        </w:rPr>
        <w:t xml:space="preserve">Retain </w:t>
      </w:r>
      <w:r w:rsidRPr="004D7E91">
        <w:rPr>
          <w:rFonts w:ascii="Times New Roman" w:hAnsi="Times New Roman" w:cs="Times New Roman"/>
          <w:sz w:val="22"/>
          <w:szCs w:val="22"/>
        </w:rPr>
        <w:t>parking minimums (particularly for commercial) but address criteria</w:t>
      </w:r>
    </w:p>
    <w:p w14:paraId="6E6334AE" w14:textId="77777777" w:rsidR="0040745D" w:rsidRPr="004D7E91" w:rsidRDefault="009708FB" w:rsidP="0040745D">
      <w:pPr>
        <w:pStyle w:val="ListParagraph"/>
        <w:numPr>
          <w:ilvl w:val="0"/>
          <w:numId w:val="24"/>
        </w:numPr>
        <w:rPr>
          <w:rFonts w:ascii="Times New Roman" w:hAnsi="Times New Roman" w:cs="Times New Roman"/>
          <w:sz w:val="22"/>
          <w:szCs w:val="22"/>
        </w:rPr>
      </w:pPr>
      <w:r w:rsidRPr="004D7E91">
        <w:rPr>
          <w:rFonts w:ascii="Times New Roman" w:hAnsi="Times New Roman" w:cs="Times New Roman"/>
          <w:b/>
          <w:bCs/>
          <w:sz w:val="22"/>
          <w:szCs w:val="22"/>
        </w:rPr>
        <w:t xml:space="preserve">Institute an incentive for owners of multifamily buildings </w:t>
      </w:r>
      <w:r w:rsidR="008547C5" w:rsidRPr="004D7E91">
        <w:rPr>
          <w:rFonts w:ascii="Times New Roman" w:hAnsi="Times New Roman" w:cs="Times New Roman"/>
          <w:b/>
          <w:bCs/>
          <w:sz w:val="22"/>
          <w:szCs w:val="22"/>
        </w:rPr>
        <w:t xml:space="preserve">to add more </w:t>
      </w:r>
      <w:r w:rsidRPr="004D7E91">
        <w:rPr>
          <w:rFonts w:ascii="Times New Roman" w:hAnsi="Times New Roman" w:cs="Times New Roman"/>
          <w:b/>
          <w:bCs/>
          <w:sz w:val="22"/>
          <w:szCs w:val="22"/>
        </w:rPr>
        <w:t>affordable units</w:t>
      </w:r>
      <w:r w:rsidRPr="004D7E91">
        <w:rPr>
          <w:rFonts w:ascii="Times New Roman" w:hAnsi="Times New Roman" w:cs="Times New Roman"/>
          <w:sz w:val="22"/>
          <w:szCs w:val="22"/>
        </w:rPr>
        <w:t xml:space="preserve"> </w:t>
      </w:r>
      <w:r w:rsidR="00302474" w:rsidRPr="004D7E91">
        <w:rPr>
          <w:rFonts w:ascii="Times New Roman" w:hAnsi="Times New Roman" w:cs="Times New Roman"/>
          <w:sz w:val="22"/>
          <w:szCs w:val="22"/>
        </w:rPr>
        <w:t>(2c)</w:t>
      </w:r>
      <w:r w:rsidR="008547C5" w:rsidRPr="004D7E91">
        <w:rPr>
          <w:rFonts w:ascii="Times New Roman" w:hAnsi="Times New Roman" w:cs="Times New Roman"/>
          <w:sz w:val="22"/>
          <w:szCs w:val="22"/>
        </w:rPr>
        <w:t>.</w:t>
      </w:r>
      <w:r w:rsidR="00302474" w:rsidRPr="004D7E91">
        <w:rPr>
          <w:rFonts w:ascii="Times New Roman" w:hAnsi="Times New Roman" w:cs="Times New Roman"/>
          <w:sz w:val="22"/>
          <w:szCs w:val="22"/>
        </w:rPr>
        <w:t xml:space="preserve"> </w:t>
      </w:r>
      <w:r w:rsidR="008E1641" w:rsidRPr="004D7E91">
        <w:rPr>
          <w:rFonts w:ascii="Times New Roman" w:hAnsi="Times New Roman" w:cs="Times New Roman"/>
          <w:sz w:val="22"/>
          <w:szCs w:val="22"/>
        </w:rPr>
        <w:t xml:space="preserve"> </w:t>
      </w:r>
    </w:p>
    <w:p w14:paraId="26440586" w14:textId="23CC48E1" w:rsidR="00A9568B" w:rsidRPr="004D7E91" w:rsidRDefault="0040745D" w:rsidP="00507559">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 xml:space="preserve">Utilize a </w:t>
      </w:r>
      <w:r w:rsidR="00274C96" w:rsidRPr="004D7E91">
        <w:rPr>
          <w:rFonts w:ascii="Times New Roman" w:hAnsi="Times New Roman" w:cs="Times New Roman"/>
          <w:sz w:val="22"/>
          <w:szCs w:val="22"/>
        </w:rPr>
        <w:t>t</w:t>
      </w:r>
      <w:r w:rsidR="00864695" w:rsidRPr="004D7E91">
        <w:rPr>
          <w:rFonts w:ascii="Times New Roman" w:hAnsi="Times New Roman" w:cs="Times New Roman"/>
          <w:sz w:val="22"/>
          <w:szCs w:val="22"/>
        </w:rPr>
        <w:t>iered approach</w:t>
      </w:r>
      <w:r w:rsidRPr="004D7E91">
        <w:rPr>
          <w:rFonts w:ascii="Times New Roman" w:hAnsi="Times New Roman" w:cs="Times New Roman"/>
          <w:sz w:val="22"/>
          <w:szCs w:val="22"/>
        </w:rPr>
        <w:t xml:space="preserve"> to </w:t>
      </w:r>
      <w:r w:rsidR="00A9568B" w:rsidRPr="004D7E91">
        <w:rPr>
          <w:rFonts w:ascii="Times New Roman" w:hAnsi="Times New Roman" w:cs="Times New Roman"/>
          <w:sz w:val="22"/>
          <w:szCs w:val="22"/>
        </w:rPr>
        <w:t>incentivize</w:t>
      </w:r>
      <w:r w:rsidRPr="004D7E91">
        <w:rPr>
          <w:rFonts w:ascii="Times New Roman" w:hAnsi="Times New Roman" w:cs="Times New Roman"/>
          <w:sz w:val="22"/>
          <w:szCs w:val="22"/>
        </w:rPr>
        <w:t xml:space="preserve"> </w:t>
      </w:r>
      <w:r w:rsidR="00280459" w:rsidRPr="004D7E91">
        <w:rPr>
          <w:rFonts w:ascii="Times New Roman" w:hAnsi="Times New Roman" w:cs="Times New Roman"/>
          <w:sz w:val="22"/>
          <w:szCs w:val="22"/>
        </w:rPr>
        <w:t>30-unit</w:t>
      </w:r>
      <w:r w:rsidRPr="004D7E91">
        <w:rPr>
          <w:rFonts w:ascii="Times New Roman" w:hAnsi="Times New Roman" w:cs="Times New Roman"/>
          <w:sz w:val="22"/>
          <w:szCs w:val="22"/>
        </w:rPr>
        <w:t xml:space="preserve"> scale projects</w:t>
      </w:r>
      <w:r w:rsidR="00A9568B" w:rsidRPr="004D7E91">
        <w:rPr>
          <w:rFonts w:ascii="Times New Roman" w:hAnsi="Times New Roman" w:cs="Times New Roman"/>
          <w:sz w:val="22"/>
          <w:szCs w:val="22"/>
        </w:rPr>
        <w:t xml:space="preserve"> as well as larger projects</w:t>
      </w:r>
      <w:r w:rsidR="00280459" w:rsidRPr="004D7E91">
        <w:rPr>
          <w:rFonts w:ascii="Times New Roman" w:hAnsi="Times New Roman" w:cs="Times New Roman"/>
          <w:sz w:val="22"/>
          <w:szCs w:val="22"/>
        </w:rPr>
        <w:t>.</w:t>
      </w:r>
    </w:p>
    <w:p w14:paraId="25B5EBC9" w14:textId="77777777" w:rsidR="00507559" w:rsidRPr="004D7E91" w:rsidRDefault="00A9568B" w:rsidP="00507559">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 xml:space="preserve">Revise </w:t>
      </w:r>
      <w:r w:rsidR="008547C5" w:rsidRPr="004D7E91">
        <w:rPr>
          <w:rFonts w:ascii="Times New Roman" w:hAnsi="Times New Roman" w:cs="Times New Roman"/>
          <w:sz w:val="22"/>
          <w:szCs w:val="22"/>
        </w:rPr>
        <w:t>i</w:t>
      </w:r>
      <w:r w:rsidR="00E33E4C" w:rsidRPr="004D7E91">
        <w:rPr>
          <w:rFonts w:ascii="Times New Roman" w:hAnsi="Times New Roman" w:cs="Times New Roman"/>
          <w:sz w:val="22"/>
          <w:szCs w:val="22"/>
        </w:rPr>
        <w:t xml:space="preserve">nclusionary </w:t>
      </w:r>
      <w:r w:rsidRPr="004D7E91">
        <w:rPr>
          <w:rFonts w:ascii="Times New Roman" w:hAnsi="Times New Roman" w:cs="Times New Roman"/>
          <w:sz w:val="22"/>
          <w:szCs w:val="22"/>
        </w:rPr>
        <w:t xml:space="preserve">program </w:t>
      </w:r>
      <w:r w:rsidR="00E33E4C" w:rsidRPr="004D7E91">
        <w:rPr>
          <w:rFonts w:ascii="Times New Roman" w:hAnsi="Times New Roman" w:cs="Times New Roman"/>
          <w:sz w:val="22"/>
          <w:szCs w:val="22"/>
        </w:rPr>
        <w:t xml:space="preserve">to add more </w:t>
      </w:r>
      <w:r w:rsidR="008547C5" w:rsidRPr="004D7E91">
        <w:rPr>
          <w:rFonts w:ascii="Times New Roman" w:hAnsi="Times New Roman" w:cs="Times New Roman"/>
          <w:sz w:val="22"/>
          <w:szCs w:val="22"/>
        </w:rPr>
        <w:t xml:space="preserve">at </w:t>
      </w:r>
      <w:r w:rsidR="00E33E4C" w:rsidRPr="004D7E91">
        <w:rPr>
          <w:rFonts w:ascii="Times New Roman" w:hAnsi="Times New Roman" w:cs="Times New Roman"/>
          <w:sz w:val="22"/>
          <w:szCs w:val="22"/>
        </w:rPr>
        <w:t>a minimal threshold</w:t>
      </w:r>
      <w:r w:rsidR="007559C5" w:rsidRPr="004D7E91">
        <w:rPr>
          <w:rFonts w:ascii="Times New Roman" w:hAnsi="Times New Roman" w:cs="Times New Roman"/>
          <w:sz w:val="22"/>
          <w:szCs w:val="22"/>
        </w:rPr>
        <w:t xml:space="preserve">. </w:t>
      </w:r>
    </w:p>
    <w:p w14:paraId="44F692F8" w14:textId="6F149E9A" w:rsidR="00507559" w:rsidRPr="004D7E91" w:rsidRDefault="00507559" w:rsidP="00507559">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 xml:space="preserve">Combine FAR and Form-based for the best results. </w:t>
      </w:r>
      <w:r w:rsidR="00525B70" w:rsidRPr="004D7E91">
        <w:rPr>
          <w:rFonts w:ascii="Times New Roman" w:hAnsi="Times New Roman" w:cs="Times New Roman"/>
          <w:sz w:val="22"/>
          <w:szCs w:val="22"/>
        </w:rPr>
        <w:t>Formula setbacks could be converted to hard numbers</w:t>
      </w:r>
      <w:r w:rsidR="00CD20A1" w:rsidRPr="004D7E91">
        <w:rPr>
          <w:rFonts w:ascii="Times New Roman" w:hAnsi="Times New Roman" w:cs="Times New Roman"/>
          <w:sz w:val="22"/>
          <w:szCs w:val="22"/>
        </w:rPr>
        <w:t xml:space="preserve">, </w:t>
      </w:r>
      <w:r w:rsidR="00A9568B" w:rsidRPr="004D7E91">
        <w:rPr>
          <w:rFonts w:ascii="Times New Roman" w:hAnsi="Times New Roman" w:cs="Times New Roman"/>
          <w:sz w:val="22"/>
          <w:szCs w:val="22"/>
        </w:rPr>
        <w:t>maintaining adequate</w:t>
      </w:r>
      <w:r w:rsidR="00E33E4C" w:rsidRPr="004D7E91">
        <w:rPr>
          <w:rFonts w:ascii="Times New Roman" w:hAnsi="Times New Roman" w:cs="Times New Roman"/>
          <w:sz w:val="22"/>
          <w:szCs w:val="22"/>
        </w:rPr>
        <w:t xml:space="preserve"> light </w:t>
      </w:r>
      <w:r w:rsidR="00525B70" w:rsidRPr="004D7E91">
        <w:rPr>
          <w:rFonts w:ascii="Times New Roman" w:hAnsi="Times New Roman" w:cs="Times New Roman"/>
          <w:sz w:val="22"/>
          <w:szCs w:val="22"/>
        </w:rPr>
        <w:t>and air</w:t>
      </w:r>
      <w:r w:rsidRPr="004D7E91">
        <w:rPr>
          <w:rFonts w:ascii="Times New Roman" w:hAnsi="Times New Roman" w:cs="Times New Roman"/>
          <w:sz w:val="22"/>
          <w:szCs w:val="22"/>
        </w:rPr>
        <w:t xml:space="preserve"> for different sized buildings</w:t>
      </w:r>
      <w:r w:rsidR="00525B70" w:rsidRPr="004D7E91">
        <w:rPr>
          <w:rFonts w:ascii="Times New Roman" w:hAnsi="Times New Roman" w:cs="Times New Roman"/>
          <w:strike/>
          <w:color w:val="FF0000"/>
          <w:sz w:val="22"/>
          <w:szCs w:val="22"/>
        </w:rPr>
        <w:t xml:space="preserve"> </w:t>
      </w:r>
    </w:p>
    <w:p w14:paraId="6559354F" w14:textId="601CBD77" w:rsidR="0040745D" w:rsidRPr="004D7E91" w:rsidRDefault="00C74DB5" w:rsidP="00507559">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Create</w:t>
      </w:r>
      <w:r w:rsidR="008547C5" w:rsidRPr="004D7E91">
        <w:rPr>
          <w:rFonts w:ascii="Times New Roman" w:hAnsi="Times New Roman" w:cs="Times New Roman"/>
          <w:sz w:val="22"/>
          <w:szCs w:val="22"/>
        </w:rPr>
        <w:t xml:space="preserve"> </w:t>
      </w:r>
      <w:r w:rsidR="00507559" w:rsidRPr="004D7E91">
        <w:rPr>
          <w:rFonts w:ascii="Times New Roman" w:hAnsi="Times New Roman" w:cs="Times New Roman"/>
          <w:sz w:val="22"/>
          <w:szCs w:val="22"/>
        </w:rPr>
        <w:t xml:space="preserve">ad hoc </w:t>
      </w:r>
      <w:r w:rsidR="008547C5" w:rsidRPr="004D7E91">
        <w:rPr>
          <w:rFonts w:ascii="Times New Roman" w:hAnsi="Times New Roman" w:cs="Times New Roman"/>
          <w:sz w:val="22"/>
          <w:szCs w:val="22"/>
        </w:rPr>
        <w:t xml:space="preserve">citywide and neighborhood </w:t>
      </w:r>
      <w:r w:rsidR="00CD20A1" w:rsidRPr="004D7E91">
        <w:rPr>
          <w:rFonts w:ascii="Times New Roman" w:hAnsi="Times New Roman" w:cs="Times New Roman"/>
          <w:sz w:val="22"/>
          <w:szCs w:val="22"/>
        </w:rPr>
        <w:t>design review committee</w:t>
      </w:r>
      <w:r w:rsidR="008547C5" w:rsidRPr="004D7E91">
        <w:rPr>
          <w:rFonts w:ascii="Times New Roman" w:hAnsi="Times New Roman" w:cs="Times New Roman"/>
          <w:sz w:val="22"/>
          <w:szCs w:val="22"/>
        </w:rPr>
        <w:t xml:space="preserve"> system to create criteria and help with critiques. </w:t>
      </w:r>
    </w:p>
    <w:p w14:paraId="3736BA75" w14:textId="77777777" w:rsidR="00507559" w:rsidRPr="004D7E91" w:rsidRDefault="009708FB" w:rsidP="0040745D">
      <w:pPr>
        <w:pStyle w:val="ListParagraph"/>
        <w:numPr>
          <w:ilvl w:val="0"/>
          <w:numId w:val="24"/>
        </w:numPr>
        <w:rPr>
          <w:rFonts w:ascii="Times New Roman" w:hAnsi="Times New Roman" w:cs="Times New Roman"/>
          <w:sz w:val="22"/>
          <w:szCs w:val="22"/>
        </w:rPr>
      </w:pPr>
      <w:r w:rsidRPr="004D7E91">
        <w:rPr>
          <w:rFonts w:ascii="Times New Roman" w:hAnsi="Times New Roman" w:cs="Times New Roman"/>
          <w:b/>
          <w:bCs/>
          <w:sz w:val="22"/>
          <w:szCs w:val="22"/>
        </w:rPr>
        <w:t xml:space="preserve">Change base zoning to require that developers of </w:t>
      </w:r>
      <w:r w:rsidR="008547C5" w:rsidRPr="004D7E91">
        <w:rPr>
          <w:rFonts w:ascii="Times New Roman" w:hAnsi="Times New Roman" w:cs="Times New Roman"/>
          <w:b/>
          <w:bCs/>
          <w:sz w:val="22"/>
          <w:szCs w:val="22"/>
        </w:rPr>
        <w:t xml:space="preserve">at least 10-unit </w:t>
      </w:r>
      <w:r w:rsidRPr="004D7E91">
        <w:rPr>
          <w:rFonts w:ascii="Times New Roman" w:hAnsi="Times New Roman" w:cs="Times New Roman"/>
          <w:b/>
          <w:bCs/>
          <w:sz w:val="22"/>
          <w:szCs w:val="22"/>
        </w:rPr>
        <w:t xml:space="preserve">multifamily projects </w:t>
      </w:r>
      <w:r w:rsidR="008547C5" w:rsidRPr="004D7E91">
        <w:rPr>
          <w:rFonts w:ascii="Times New Roman" w:hAnsi="Times New Roman" w:cs="Times New Roman"/>
          <w:b/>
          <w:bCs/>
          <w:sz w:val="22"/>
          <w:szCs w:val="22"/>
        </w:rPr>
        <w:t xml:space="preserve">to add more </w:t>
      </w:r>
      <w:r w:rsidRPr="004D7E91">
        <w:rPr>
          <w:rFonts w:ascii="Times New Roman" w:hAnsi="Times New Roman" w:cs="Times New Roman"/>
          <w:b/>
          <w:bCs/>
          <w:sz w:val="22"/>
          <w:szCs w:val="22"/>
        </w:rPr>
        <w:t>family-sized units</w:t>
      </w:r>
      <w:r w:rsidR="00CD20A1" w:rsidRPr="004D7E91">
        <w:rPr>
          <w:rFonts w:ascii="Times New Roman" w:hAnsi="Times New Roman" w:cs="Times New Roman"/>
          <w:sz w:val="22"/>
          <w:szCs w:val="22"/>
        </w:rPr>
        <w:t xml:space="preserve"> (4a)</w:t>
      </w:r>
      <w:r w:rsidRPr="004D7E91">
        <w:rPr>
          <w:rFonts w:ascii="Times New Roman" w:hAnsi="Times New Roman" w:cs="Times New Roman"/>
          <w:sz w:val="22"/>
          <w:szCs w:val="22"/>
        </w:rPr>
        <w:t>.</w:t>
      </w:r>
      <w:r w:rsidR="008547C5" w:rsidRPr="004D7E91">
        <w:rPr>
          <w:rFonts w:ascii="Times New Roman" w:hAnsi="Times New Roman" w:cs="Times New Roman"/>
          <w:sz w:val="22"/>
          <w:szCs w:val="22"/>
        </w:rPr>
        <w:t xml:space="preserve"> </w:t>
      </w:r>
    </w:p>
    <w:p w14:paraId="66FAD6AD" w14:textId="77777777" w:rsidR="00507559" w:rsidRPr="004D7E91" w:rsidRDefault="00507559" w:rsidP="00E8400D">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Create a formal system rather than</w:t>
      </w:r>
      <w:r w:rsidR="00E33E4C" w:rsidRPr="004D7E91">
        <w:rPr>
          <w:rFonts w:ascii="Times New Roman" w:hAnsi="Times New Roman" w:cs="Times New Roman"/>
          <w:sz w:val="22"/>
          <w:szCs w:val="22"/>
        </w:rPr>
        <w:t xml:space="preserve"> </w:t>
      </w:r>
      <w:r w:rsidR="008E1B51" w:rsidRPr="004D7E91">
        <w:rPr>
          <w:rFonts w:ascii="Times New Roman" w:hAnsi="Times New Roman" w:cs="Times New Roman"/>
          <w:sz w:val="22"/>
          <w:szCs w:val="22"/>
        </w:rPr>
        <w:t>Informal system now</w:t>
      </w:r>
      <w:r w:rsidRPr="004D7E91">
        <w:rPr>
          <w:rFonts w:ascii="Times New Roman" w:hAnsi="Times New Roman" w:cs="Times New Roman"/>
          <w:sz w:val="22"/>
          <w:szCs w:val="22"/>
        </w:rPr>
        <w:t xml:space="preserve"> utilized by</w:t>
      </w:r>
      <w:r w:rsidR="008E1B51" w:rsidRPr="004D7E91">
        <w:rPr>
          <w:rFonts w:ascii="Times New Roman" w:hAnsi="Times New Roman" w:cs="Times New Roman"/>
          <w:sz w:val="22"/>
          <w:szCs w:val="22"/>
        </w:rPr>
        <w:t xml:space="preserve"> </w:t>
      </w:r>
      <w:r w:rsidR="008547C5" w:rsidRPr="004D7E91">
        <w:rPr>
          <w:rFonts w:ascii="Times New Roman" w:hAnsi="Times New Roman" w:cs="Times New Roman"/>
          <w:sz w:val="22"/>
          <w:szCs w:val="22"/>
        </w:rPr>
        <w:t>t</w:t>
      </w:r>
      <w:r w:rsidR="00E33E4C" w:rsidRPr="004D7E91">
        <w:rPr>
          <w:rFonts w:ascii="Times New Roman" w:hAnsi="Times New Roman" w:cs="Times New Roman"/>
          <w:sz w:val="22"/>
          <w:szCs w:val="22"/>
        </w:rPr>
        <w:t xml:space="preserve">he </w:t>
      </w:r>
      <w:r w:rsidR="008E1B51" w:rsidRPr="004D7E91">
        <w:rPr>
          <w:rFonts w:ascii="Times New Roman" w:hAnsi="Times New Roman" w:cs="Times New Roman"/>
          <w:sz w:val="22"/>
          <w:szCs w:val="22"/>
        </w:rPr>
        <w:t xml:space="preserve">Planning Board </w:t>
      </w:r>
    </w:p>
    <w:p w14:paraId="50C728CA" w14:textId="77777777" w:rsidR="00E8400D" w:rsidRPr="004D7E91" w:rsidRDefault="00507559" w:rsidP="00E8400D">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Increase requirement beyond the customary 10% based on demand study</w:t>
      </w:r>
    </w:p>
    <w:p w14:paraId="3F3DEC30" w14:textId="77C9407F" w:rsidR="003A2F70" w:rsidRPr="004D7E91" w:rsidRDefault="008E1B51" w:rsidP="00E8400D">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E8400D" w:rsidRPr="004D7E91">
        <w:rPr>
          <w:rFonts w:ascii="Times New Roman" w:hAnsi="Times New Roman" w:cs="Times New Roman"/>
          <w:sz w:val="22"/>
          <w:szCs w:val="22"/>
        </w:rPr>
        <w:t xml:space="preserve">Allow flexibility in implementation where </w:t>
      </w:r>
      <w:r w:rsidR="0095586D" w:rsidRPr="004D7E91">
        <w:rPr>
          <w:rFonts w:ascii="Times New Roman" w:hAnsi="Times New Roman" w:cs="Times New Roman"/>
          <w:sz w:val="22"/>
          <w:szCs w:val="22"/>
        </w:rPr>
        <w:t xml:space="preserve">it </w:t>
      </w:r>
      <w:r w:rsidRPr="004D7E91">
        <w:rPr>
          <w:rFonts w:ascii="Times New Roman" w:hAnsi="Times New Roman" w:cs="Times New Roman"/>
          <w:sz w:val="22"/>
          <w:szCs w:val="22"/>
        </w:rPr>
        <w:t xml:space="preserve">make sense </w:t>
      </w:r>
      <w:r w:rsidR="00E33E4C" w:rsidRPr="004D7E91">
        <w:rPr>
          <w:rFonts w:ascii="Times New Roman" w:hAnsi="Times New Roman" w:cs="Times New Roman"/>
          <w:sz w:val="22"/>
          <w:szCs w:val="22"/>
        </w:rPr>
        <w:t xml:space="preserve">to have </w:t>
      </w:r>
      <w:r w:rsidRPr="004D7E91">
        <w:rPr>
          <w:rFonts w:ascii="Times New Roman" w:hAnsi="Times New Roman" w:cs="Times New Roman"/>
          <w:sz w:val="22"/>
          <w:szCs w:val="22"/>
        </w:rPr>
        <w:t xml:space="preserve">all </w:t>
      </w:r>
      <w:r w:rsidR="00E8400D" w:rsidRPr="004D7E91">
        <w:rPr>
          <w:rFonts w:ascii="Times New Roman" w:hAnsi="Times New Roman" w:cs="Times New Roman"/>
          <w:sz w:val="22"/>
          <w:szCs w:val="22"/>
        </w:rPr>
        <w:t>smaller</w:t>
      </w:r>
      <w:r w:rsidRPr="004D7E91">
        <w:rPr>
          <w:rFonts w:ascii="Times New Roman" w:hAnsi="Times New Roman" w:cs="Times New Roman"/>
          <w:sz w:val="22"/>
          <w:szCs w:val="22"/>
        </w:rPr>
        <w:t xml:space="preserve"> units</w:t>
      </w:r>
      <w:r w:rsidR="00280459" w:rsidRPr="004D7E91">
        <w:rPr>
          <w:rFonts w:ascii="Times New Roman" w:hAnsi="Times New Roman" w:cs="Times New Roman"/>
          <w:sz w:val="22"/>
          <w:szCs w:val="22"/>
        </w:rPr>
        <w:t>.</w:t>
      </w:r>
    </w:p>
    <w:p w14:paraId="121F5C22" w14:textId="511845D1" w:rsidR="00775108" w:rsidRPr="004D7E91" w:rsidRDefault="00905C0E" w:rsidP="00775108">
      <w:pPr>
        <w:pStyle w:val="ListParagraph"/>
        <w:numPr>
          <w:ilvl w:val="0"/>
          <w:numId w:val="24"/>
        </w:numPr>
        <w:rPr>
          <w:rFonts w:ascii="Times New Roman" w:hAnsi="Times New Roman" w:cs="Times New Roman"/>
          <w:sz w:val="22"/>
          <w:szCs w:val="22"/>
        </w:rPr>
      </w:pPr>
      <w:r w:rsidRPr="004D7E91">
        <w:rPr>
          <w:rFonts w:ascii="Times New Roman" w:hAnsi="Times New Roman" w:cs="Times New Roman"/>
          <w:b/>
          <w:bCs/>
          <w:sz w:val="22"/>
          <w:szCs w:val="22"/>
        </w:rPr>
        <w:t>Additional recommendations</w:t>
      </w:r>
    </w:p>
    <w:p w14:paraId="2B3B46A8" w14:textId="49C5A62F" w:rsidR="00905C0E" w:rsidRPr="004D7E91" w:rsidRDefault="00905C0E" w:rsidP="00905C0E">
      <w:pPr>
        <w:pStyle w:val="ListParagraph"/>
        <w:numPr>
          <w:ilvl w:val="1"/>
          <w:numId w:val="24"/>
        </w:numPr>
        <w:rPr>
          <w:rFonts w:ascii="Times New Roman" w:hAnsi="Times New Roman" w:cs="Times New Roman"/>
          <w:sz w:val="22"/>
          <w:szCs w:val="22"/>
        </w:rPr>
      </w:pPr>
      <w:r w:rsidRPr="004D7E91">
        <w:rPr>
          <w:rFonts w:ascii="Times New Roman" w:hAnsi="Times New Roman" w:cs="Times New Roman"/>
          <w:sz w:val="22"/>
          <w:szCs w:val="22"/>
        </w:rPr>
        <w:t>Get more transparency on affordable housing development costs and ongoing studies of AHO outcomes re. racial or economic density factors</w:t>
      </w:r>
    </w:p>
    <w:p w14:paraId="3E852BA5" w14:textId="7EBC4EA1" w:rsidR="00905C0E" w:rsidRPr="004D7E91" w:rsidRDefault="00905C0E" w:rsidP="00905C0E">
      <w:pPr>
        <w:pStyle w:val="ListParagraph"/>
        <w:numPr>
          <w:ilvl w:val="1"/>
          <w:numId w:val="24"/>
        </w:numPr>
        <w:rPr>
          <w:rStyle w:val="Hyperlink"/>
          <w:rFonts w:ascii="Times New Roman" w:hAnsi="Times New Roman" w:cs="Times New Roman"/>
          <w:color w:val="auto"/>
          <w:sz w:val="22"/>
          <w:szCs w:val="22"/>
          <w:u w:val="none"/>
        </w:rPr>
      </w:pPr>
      <w:r w:rsidRPr="004D7E91">
        <w:rPr>
          <w:rStyle w:val="Hyperlink"/>
          <w:rFonts w:ascii="Times New Roman" w:hAnsi="Times New Roman" w:cs="Times New Roman"/>
          <w:color w:val="000000" w:themeColor="text1"/>
          <w:sz w:val="22"/>
          <w:szCs w:val="22"/>
          <w:u w:val="none"/>
        </w:rPr>
        <w:t>We need to rethink city priorities: Is a AAA bond rating supported commercial development more important than housing affordability</w:t>
      </w:r>
    </w:p>
    <w:p w14:paraId="1921787E" w14:textId="77777777" w:rsidR="00280459" w:rsidRPr="004D7E91" w:rsidRDefault="00280459" w:rsidP="00280459">
      <w:pPr>
        <w:pStyle w:val="ListParagraph"/>
        <w:ind w:left="1440"/>
        <w:rPr>
          <w:rFonts w:ascii="Times New Roman" w:hAnsi="Times New Roman" w:cs="Times New Roman"/>
          <w:sz w:val="22"/>
          <w:szCs w:val="22"/>
        </w:rPr>
      </w:pPr>
    </w:p>
    <w:p w14:paraId="4809B7AC" w14:textId="341832F2" w:rsidR="00B47611" w:rsidRPr="004D7E91" w:rsidRDefault="009708FB" w:rsidP="009708FB">
      <w:pPr>
        <w:rPr>
          <w:sz w:val="22"/>
          <w:szCs w:val="22"/>
        </w:rPr>
      </w:pPr>
      <w:r w:rsidRPr="004D7E91">
        <w:rPr>
          <w:b/>
          <w:bCs/>
          <w:sz w:val="22"/>
          <w:szCs w:val="22"/>
        </w:rPr>
        <w:t>V MOBILITY</w:t>
      </w:r>
      <w:r w:rsidR="00157C64" w:rsidRPr="004D7E91">
        <w:rPr>
          <w:b/>
          <w:bCs/>
          <w:sz w:val="22"/>
          <w:szCs w:val="22"/>
        </w:rPr>
        <w:t xml:space="preserve"> </w:t>
      </w:r>
      <w:r w:rsidR="00157C64" w:rsidRPr="004D7E91">
        <w:rPr>
          <w:sz w:val="22"/>
          <w:szCs w:val="22"/>
        </w:rPr>
        <w:t>(</w:t>
      </w:r>
      <w:r w:rsidR="008547C5" w:rsidRPr="004D7E91">
        <w:rPr>
          <w:sz w:val="22"/>
          <w:szCs w:val="22"/>
        </w:rPr>
        <w:t xml:space="preserve">Envision Report </w:t>
      </w:r>
      <w:r w:rsidR="00157C64" w:rsidRPr="004D7E91">
        <w:rPr>
          <w:sz w:val="22"/>
          <w:szCs w:val="22"/>
        </w:rPr>
        <w:t>pp.157ff)</w:t>
      </w:r>
      <w:r w:rsidR="008547C5" w:rsidRPr="004D7E91">
        <w:rPr>
          <w:sz w:val="22"/>
          <w:szCs w:val="22"/>
        </w:rPr>
        <w:t xml:space="preserve">. </w:t>
      </w:r>
    </w:p>
    <w:p w14:paraId="2C2B50DB" w14:textId="1491911F" w:rsidR="00113312" w:rsidRPr="004D7E91" w:rsidRDefault="00113312" w:rsidP="009708FB">
      <w:pPr>
        <w:rPr>
          <w:b/>
          <w:bCs/>
          <w:sz w:val="22"/>
          <w:szCs w:val="22"/>
        </w:rPr>
      </w:pPr>
      <w:r w:rsidRPr="004D7E91">
        <w:rPr>
          <w:b/>
          <w:bCs/>
          <w:sz w:val="22"/>
          <w:szCs w:val="22"/>
        </w:rPr>
        <w:t>Recommendations</w:t>
      </w:r>
    </w:p>
    <w:p w14:paraId="55B2D5DD" w14:textId="77777777" w:rsidR="00FC1601" w:rsidRPr="004D7E91" w:rsidRDefault="009708FB" w:rsidP="0095586D">
      <w:pPr>
        <w:pStyle w:val="ListParagraph"/>
        <w:numPr>
          <w:ilvl w:val="0"/>
          <w:numId w:val="21"/>
        </w:numPr>
        <w:rPr>
          <w:rFonts w:ascii="Times New Roman" w:hAnsi="Times New Roman" w:cs="Times New Roman"/>
          <w:b/>
          <w:bCs/>
          <w:sz w:val="22"/>
          <w:szCs w:val="22"/>
        </w:rPr>
      </w:pPr>
      <w:r w:rsidRPr="004D7E91">
        <w:rPr>
          <w:rFonts w:ascii="Times New Roman" w:hAnsi="Times New Roman" w:cs="Times New Roman"/>
          <w:b/>
          <w:bCs/>
          <w:i/>
          <w:iCs/>
          <w:sz w:val="22"/>
          <w:szCs w:val="22"/>
        </w:rPr>
        <w:t>Advocate for high-quality greenway links that complete gaps in the regional network to alleviate cut</w:t>
      </w:r>
      <w:r w:rsidR="00FF7560"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through traffic in Cambridge</w:t>
      </w:r>
      <w:r w:rsidR="00157C64" w:rsidRPr="004D7E91">
        <w:rPr>
          <w:rFonts w:ascii="Times New Roman" w:hAnsi="Times New Roman" w:cs="Times New Roman"/>
          <w:sz w:val="22"/>
          <w:szCs w:val="22"/>
        </w:rPr>
        <w:t xml:space="preserve"> (1r)</w:t>
      </w:r>
      <w:r w:rsidR="0095586D" w:rsidRPr="004D7E91">
        <w:rPr>
          <w:rFonts w:ascii="Times New Roman" w:hAnsi="Times New Roman" w:cs="Times New Roman"/>
          <w:sz w:val="22"/>
          <w:szCs w:val="22"/>
        </w:rPr>
        <w:t xml:space="preserve">: </w:t>
      </w:r>
    </w:p>
    <w:p w14:paraId="3CCFFB5E" w14:textId="4D489F2B" w:rsidR="0095586D" w:rsidRPr="004D7E91" w:rsidRDefault="0095586D" w:rsidP="00FC1601">
      <w:pPr>
        <w:pStyle w:val="ListParagraph"/>
        <w:numPr>
          <w:ilvl w:val="1"/>
          <w:numId w:val="21"/>
        </w:numPr>
        <w:rPr>
          <w:rFonts w:ascii="Times New Roman" w:hAnsi="Times New Roman" w:cs="Times New Roman"/>
          <w:b/>
          <w:bCs/>
          <w:sz w:val="22"/>
          <w:szCs w:val="22"/>
        </w:rPr>
      </w:pPr>
      <w:r w:rsidRPr="004D7E91">
        <w:rPr>
          <w:rFonts w:ascii="Times New Roman" w:hAnsi="Times New Roman" w:cs="Times New Roman"/>
          <w:sz w:val="22"/>
          <w:szCs w:val="22"/>
        </w:rPr>
        <w:t xml:space="preserve">This </w:t>
      </w:r>
      <w:r w:rsidR="008A7B88" w:rsidRPr="004D7E91">
        <w:rPr>
          <w:rFonts w:ascii="Times New Roman" w:hAnsi="Times New Roman" w:cs="Times New Roman"/>
          <w:sz w:val="22"/>
          <w:szCs w:val="22"/>
        </w:rPr>
        <w:t xml:space="preserve">doesn’t make sense. </w:t>
      </w:r>
      <w:r w:rsidR="003F2D11" w:rsidRPr="004D7E91">
        <w:rPr>
          <w:rFonts w:ascii="Times New Roman" w:hAnsi="Times New Roman" w:cs="Times New Roman"/>
          <w:sz w:val="22"/>
          <w:szCs w:val="22"/>
        </w:rPr>
        <w:t xml:space="preserve"> </w:t>
      </w:r>
      <w:r w:rsidR="008A7B88" w:rsidRPr="004D7E91">
        <w:rPr>
          <w:rFonts w:ascii="Times New Roman" w:hAnsi="Times New Roman" w:cs="Times New Roman"/>
          <w:sz w:val="22"/>
          <w:szCs w:val="22"/>
        </w:rPr>
        <w:t>C</w:t>
      </w:r>
      <w:r w:rsidR="00FF7560" w:rsidRPr="004D7E91">
        <w:rPr>
          <w:rFonts w:ascii="Times New Roman" w:hAnsi="Times New Roman" w:cs="Times New Roman"/>
          <w:sz w:val="22"/>
          <w:szCs w:val="22"/>
        </w:rPr>
        <w:t xml:space="preserve">urrently </w:t>
      </w:r>
      <w:r w:rsidR="003F2D11" w:rsidRPr="004D7E91">
        <w:rPr>
          <w:rFonts w:ascii="Times New Roman" w:hAnsi="Times New Roman" w:cs="Times New Roman"/>
          <w:sz w:val="22"/>
          <w:szCs w:val="22"/>
        </w:rPr>
        <w:t xml:space="preserve">greenway links </w:t>
      </w:r>
      <w:r w:rsidR="00FF7560" w:rsidRPr="004D7E91">
        <w:rPr>
          <w:rFonts w:ascii="Times New Roman" w:hAnsi="Times New Roman" w:cs="Times New Roman"/>
          <w:sz w:val="22"/>
          <w:szCs w:val="22"/>
        </w:rPr>
        <w:t xml:space="preserve">are </w:t>
      </w:r>
      <w:r w:rsidR="003F2D11" w:rsidRPr="004D7E91">
        <w:rPr>
          <w:rFonts w:ascii="Times New Roman" w:hAnsi="Times New Roman" w:cs="Times New Roman"/>
          <w:sz w:val="22"/>
          <w:szCs w:val="22"/>
        </w:rPr>
        <w:t xml:space="preserve">mostly </w:t>
      </w:r>
      <w:r w:rsidRPr="004D7E91">
        <w:rPr>
          <w:rFonts w:ascii="Times New Roman" w:hAnsi="Times New Roman" w:cs="Times New Roman"/>
          <w:sz w:val="22"/>
          <w:szCs w:val="22"/>
        </w:rPr>
        <w:t xml:space="preserve">used for </w:t>
      </w:r>
      <w:r w:rsidR="003F2D11" w:rsidRPr="004D7E91">
        <w:rPr>
          <w:rFonts w:ascii="Times New Roman" w:hAnsi="Times New Roman" w:cs="Times New Roman"/>
          <w:sz w:val="22"/>
          <w:szCs w:val="22"/>
        </w:rPr>
        <w:t>bike lanes, not parks</w:t>
      </w:r>
      <w:r w:rsidR="00FF7560" w:rsidRPr="004D7E91">
        <w:rPr>
          <w:rFonts w:ascii="Times New Roman" w:hAnsi="Times New Roman" w:cs="Times New Roman"/>
          <w:sz w:val="22"/>
          <w:szCs w:val="22"/>
        </w:rPr>
        <w:t xml:space="preserve"> which is what green spaces should be addressing</w:t>
      </w:r>
      <w:r w:rsidR="00FF7560" w:rsidRPr="004D7E91">
        <w:rPr>
          <w:rFonts w:ascii="Times New Roman" w:hAnsi="Times New Roman" w:cs="Times New Roman"/>
          <w:i/>
          <w:iCs/>
          <w:sz w:val="22"/>
          <w:szCs w:val="22"/>
        </w:rPr>
        <w:t>.</w:t>
      </w:r>
    </w:p>
    <w:p w14:paraId="7E698864" w14:textId="77777777" w:rsidR="00113312" w:rsidRPr="004D7E91" w:rsidRDefault="009708FB" w:rsidP="00413F7F">
      <w:pPr>
        <w:pStyle w:val="ListParagraph"/>
        <w:numPr>
          <w:ilvl w:val="0"/>
          <w:numId w:val="21"/>
        </w:numPr>
        <w:rPr>
          <w:rFonts w:ascii="Times New Roman" w:hAnsi="Times New Roman" w:cs="Times New Roman"/>
          <w:i/>
          <w:iCs/>
          <w:sz w:val="22"/>
          <w:szCs w:val="22"/>
        </w:rPr>
      </w:pPr>
      <w:r w:rsidRPr="004D7E91">
        <w:rPr>
          <w:rFonts w:ascii="Times New Roman" w:hAnsi="Times New Roman" w:cs="Times New Roman"/>
          <w:b/>
          <w:bCs/>
          <w:i/>
          <w:iCs/>
          <w:sz w:val="22"/>
          <w:szCs w:val="22"/>
        </w:rPr>
        <w:t>Change zoning to reduce maximum parking requirements near transit nodes while balancing impacts of parking spillover on residential streets</w:t>
      </w:r>
      <w:r w:rsidR="00826775" w:rsidRPr="004D7E91">
        <w:rPr>
          <w:rFonts w:ascii="Times New Roman" w:hAnsi="Times New Roman" w:cs="Times New Roman"/>
          <w:sz w:val="22"/>
          <w:szCs w:val="22"/>
        </w:rPr>
        <w:t xml:space="preserve"> (5a</w:t>
      </w:r>
      <w:r w:rsidR="00826775" w:rsidRPr="004D7E91">
        <w:rPr>
          <w:rFonts w:ascii="Times New Roman" w:hAnsi="Times New Roman" w:cs="Times New Roman"/>
          <w:b/>
          <w:bCs/>
          <w:sz w:val="22"/>
          <w:szCs w:val="22"/>
        </w:rPr>
        <w:t>).</w:t>
      </w:r>
      <w:r w:rsidRPr="004D7E91">
        <w:rPr>
          <w:rFonts w:ascii="Times New Roman" w:hAnsi="Times New Roman" w:cs="Times New Roman"/>
          <w:sz w:val="22"/>
          <w:szCs w:val="22"/>
        </w:rPr>
        <w:t xml:space="preserve"> </w:t>
      </w:r>
    </w:p>
    <w:p w14:paraId="1D68EB21" w14:textId="1F673818" w:rsidR="00847A95" w:rsidRPr="004D7E91" w:rsidRDefault="00113312" w:rsidP="005D1F2C">
      <w:pPr>
        <w:pStyle w:val="ListParagraph"/>
        <w:numPr>
          <w:ilvl w:val="1"/>
          <w:numId w:val="21"/>
        </w:numPr>
        <w:rPr>
          <w:rFonts w:ascii="Times New Roman" w:hAnsi="Times New Roman" w:cs="Times New Roman"/>
          <w:i/>
          <w:iCs/>
          <w:sz w:val="22"/>
          <w:szCs w:val="22"/>
        </w:rPr>
      </w:pPr>
      <w:r w:rsidRPr="004D7E91">
        <w:rPr>
          <w:rFonts w:ascii="Times New Roman" w:hAnsi="Times New Roman" w:cs="Times New Roman"/>
          <w:sz w:val="22"/>
          <w:szCs w:val="22"/>
        </w:rPr>
        <w:t xml:space="preserve">Use </w:t>
      </w:r>
      <w:r w:rsidR="0043539E" w:rsidRPr="004D7E91">
        <w:rPr>
          <w:rFonts w:ascii="Times New Roman" w:hAnsi="Times New Roman" w:cs="Times New Roman"/>
          <w:sz w:val="22"/>
          <w:szCs w:val="22"/>
        </w:rPr>
        <w:t xml:space="preserve">special permits </w:t>
      </w:r>
      <w:r w:rsidRPr="004D7E91">
        <w:rPr>
          <w:rFonts w:ascii="Times New Roman" w:hAnsi="Times New Roman" w:cs="Times New Roman"/>
          <w:sz w:val="22"/>
          <w:szCs w:val="22"/>
        </w:rPr>
        <w:t>with TP&amp;T department review</w:t>
      </w:r>
      <w:r w:rsidR="00826775" w:rsidRPr="004D7E91">
        <w:rPr>
          <w:rFonts w:ascii="Times New Roman" w:hAnsi="Times New Roman" w:cs="Times New Roman"/>
          <w:sz w:val="22"/>
          <w:szCs w:val="22"/>
        </w:rPr>
        <w:t>.</w:t>
      </w:r>
      <w:r w:rsidR="00413F7F" w:rsidRPr="004D7E91">
        <w:rPr>
          <w:rFonts w:ascii="Times New Roman" w:hAnsi="Times New Roman" w:cs="Times New Roman"/>
          <w:sz w:val="22"/>
          <w:szCs w:val="22"/>
        </w:rPr>
        <w:t xml:space="preserve"> The best bet is to k</w:t>
      </w:r>
      <w:r w:rsidR="007559C5" w:rsidRPr="004D7E91">
        <w:rPr>
          <w:rFonts w:ascii="Times New Roman" w:hAnsi="Times New Roman" w:cs="Times New Roman"/>
          <w:sz w:val="22"/>
          <w:szCs w:val="22"/>
        </w:rPr>
        <w:t>eep parking minimums but allow opt outs and redress public transportation problems in the city.</w:t>
      </w:r>
    </w:p>
    <w:p w14:paraId="607EF778" w14:textId="1B2E6264" w:rsidR="00905C0E" w:rsidRPr="004D7E91" w:rsidRDefault="00905C0E" w:rsidP="005D1F2C">
      <w:pPr>
        <w:pStyle w:val="ListParagraph"/>
        <w:numPr>
          <w:ilvl w:val="1"/>
          <w:numId w:val="21"/>
        </w:numPr>
        <w:rPr>
          <w:rFonts w:ascii="Times New Roman" w:hAnsi="Times New Roman" w:cs="Times New Roman"/>
          <w:i/>
          <w:iCs/>
          <w:sz w:val="22"/>
          <w:szCs w:val="22"/>
        </w:rPr>
      </w:pPr>
      <w:r w:rsidRPr="004D7E91">
        <w:rPr>
          <w:rFonts w:ascii="Times New Roman" w:hAnsi="Times New Roman" w:cs="Times New Roman"/>
          <w:sz w:val="22"/>
          <w:szCs w:val="22"/>
        </w:rPr>
        <w:t>Parking now is based on discretionary permitting, analyzing each case specifically for each locale.  Harvard Square is the only place currently with no parking minimums because of its unique context.</w:t>
      </w:r>
    </w:p>
    <w:p w14:paraId="5D8164B4" w14:textId="3EB2B7AB" w:rsidR="00905C0E" w:rsidRPr="004D7E91" w:rsidRDefault="003E19D0" w:rsidP="005D1F2C">
      <w:pPr>
        <w:pStyle w:val="ListParagraph"/>
        <w:numPr>
          <w:ilvl w:val="1"/>
          <w:numId w:val="21"/>
        </w:numPr>
        <w:rPr>
          <w:rFonts w:ascii="Times New Roman" w:hAnsi="Times New Roman" w:cs="Times New Roman"/>
          <w:i/>
          <w:iCs/>
          <w:sz w:val="22"/>
          <w:szCs w:val="22"/>
        </w:rPr>
      </w:pPr>
      <w:r w:rsidRPr="004D7E91">
        <w:rPr>
          <w:rFonts w:ascii="Times New Roman" w:hAnsi="Times New Roman" w:cs="Times New Roman"/>
          <w:sz w:val="22"/>
          <w:szCs w:val="22"/>
        </w:rPr>
        <w:t>Many bicyclists also have cars so bike spaces can’t replace all automobile spaces</w:t>
      </w:r>
    </w:p>
    <w:p w14:paraId="6361869D" w14:textId="77777777" w:rsidR="005D1F2C" w:rsidRPr="004D7E91" w:rsidRDefault="009708FB" w:rsidP="00413F7F">
      <w:pPr>
        <w:pStyle w:val="ListParagraph"/>
        <w:numPr>
          <w:ilvl w:val="0"/>
          <w:numId w:val="21"/>
        </w:numPr>
        <w:rPr>
          <w:rFonts w:ascii="Times New Roman" w:hAnsi="Times New Roman" w:cs="Times New Roman"/>
          <w:sz w:val="22"/>
          <w:szCs w:val="22"/>
        </w:rPr>
      </w:pPr>
      <w:r w:rsidRPr="004D7E91">
        <w:rPr>
          <w:rFonts w:ascii="Times New Roman" w:hAnsi="Times New Roman" w:cs="Times New Roman"/>
          <w:b/>
          <w:bCs/>
          <w:i/>
          <w:iCs/>
          <w:sz w:val="22"/>
          <w:szCs w:val="22"/>
        </w:rPr>
        <w:t xml:space="preserve">Require development projects to minimize adverse traffic impacts </w:t>
      </w:r>
      <w:r w:rsidR="00413F7F" w:rsidRPr="004D7E91">
        <w:rPr>
          <w:rFonts w:ascii="Times New Roman" w:hAnsi="Times New Roman" w:cs="Times New Roman"/>
          <w:b/>
          <w:bCs/>
          <w:i/>
          <w:iCs/>
          <w:sz w:val="22"/>
          <w:szCs w:val="22"/>
        </w:rPr>
        <w:t xml:space="preserve">via </w:t>
      </w:r>
      <w:r w:rsidRPr="004D7E91">
        <w:rPr>
          <w:rFonts w:ascii="Times New Roman" w:hAnsi="Times New Roman" w:cs="Times New Roman"/>
          <w:b/>
          <w:bCs/>
          <w:i/>
          <w:iCs/>
          <w:sz w:val="22"/>
          <w:szCs w:val="22"/>
        </w:rPr>
        <w:t>Article 19 requir</w:t>
      </w:r>
      <w:r w:rsidR="00413F7F" w:rsidRPr="004D7E91">
        <w:rPr>
          <w:rFonts w:ascii="Times New Roman" w:hAnsi="Times New Roman" w:cs="Times New Roman"/>
          <w:b/>
          <w:bCs/>
          <w:i/>
          <w:iCs/>
          <w:sz w:val="22"/>
          <w:szCs w:val="22"/>
        </w:rPr>
        <w:t>ing</w:t>
      </w:r>
      <w:r w:rsidRPr="004D7E91">
        <w:rPr>
          <w:rFonts w:ascii="Times New Roman" w:hAnsi="Times New Roman" w:cs="Times New Roman"/>
          <w:b/>
          <w:bCs/>
          <w:i/>
          <w:iCs/>
          <w:sz w:val="22"/>
          <w:szCs w:val="22"/>
        </w:rPr>
        <w:t xml:space="preserve"> transportation demand management measures and mitigation measures</w:t>
      </w:r>
      <w:r w:rsidRPr="004D7E91">
        <w:rPr>
          <w:rFonts w:ascii="Times New Roman" w:hAnsi="Times New Roman" w:cs="Times New Roman"/>
          <w:sz w:val="22"/>
          <w:szCs w:val="22"/>
        </w:rPr>
        <w:t>.</w:t>
      </w:r>
      <w:r w:rsidR="00BC334B" w:rsidRPr="004D7E91">
        <w:rPr>
          <w:rFonts w:ascii="Times New Roman" w:hAnsi="Times New Roman" w:cs="Times New Roman"/>
          <w:color w:val="000000" w:themeColor="text1"/>
          <w:sz w:val="22"/>
          <w:szCs w:val="22"/>
        </w:rPr>
        <w:t xml:space="preserve"> (5c)</w:t>
      </w:r>
      <w:r w:rsidR="00413F7F" w:rsidRPr="004D7E91">
        <w:rPr>
          <w:rFonts w:ascii="Times New Roman" w:hAnsi="Times New Roman" w:cs="Times New Roman"/>
          <w:b/>
          <w:bCs/>
          <w:color w:val="7030A0"/>
          <w:sz w:val="22"/>
          <w:szCs w:val="22"/>
        </w:rPr>
        <w:t xml:space="preserve">. </w:t>
      </w:r>
    </w:p>
    <w:p w14:paraId="34EFA609" w14:textId="77777777" w:rsidR="005D1F2C" w:rsidRPr="004D7E91" w:rsidRDefault="00F01B27" w:rsidP="005D1F2C">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t>This is o</w:t>
      </w:r>
      <w:r w:rsidR="009708FB" w:rsidRPr="004D7E91">
        <w:rPr>
          <w:rFonts w:ascii="Times New Roman" w:hAnsi="Times New Roman" w:cs="Times New Roman"/>
          <w:sz w:val="22"/>
          <w:szCs w:val="22"/>
        </w:rPr>
        <w:t>ngoing</w:t>
      </w:r>
      <w:r w:rsidRPr="004D7E91">
        <w:rPr>
          <w:rFonts w:ascii="Times New Roman" w:hAnsi="Times New Roman" w:cs="Times New Roman"/>
          <w:sz w:val="22"/>
          <w:szCs w:val="22"/>
        </w:rPr>
        <w:t xml:space="preserve"> </w:t>
      </w:r>
      <w:r w:rsidR="00413F7F" w:rsidRPr="004D7E91">
        <w:rPr>
          <w:rFonts w:ascii="Times New Roman" w:hAnsi="Times New Roman" w:cs="Times New Roman"/>
          <w:sz w:val="22"/>
          <w:szCs w:val="22"/>
        </w:rPr>
        <w:t xml:space="preserve">but needs </w:t>
      </w:r>
      <w:r w:rsidR="005D1F2C" w:rsidRPr="004D7E91">
        <w:rPr>
          <w:rFonts w:ascii="Times New Roman" w:hAnsi="Times New Roman" w:cs="Times New Roman"/>
          <w:sz w:val="22"/>
          <w:szCs w:val="22"/>
        </w:rPr>
        <w:t xml:space="preserve">additional </w:t>
      </w:r>
      <w:r w:rsidR="00377EAF" w:rsidRPr="004D7E91">
        <w:rPr>
          <w:rFonts w:ascii="Times New Roman" w:hAnsi="Times New Roman" w:cs="Times New Roman"/>
          <w:sz w:val="22"/>
          <w:szCs w:val="22"/>
        </w:rPr>
        <w:t xml:space="preserve">design review standards. </w:t>
      </w:r>
    </w:p>
    <w:p w14:paraId="49AC0228" w14:textId="77777777" w:rsidR="003E19D0" w:rsidRPr="004D7E91" w:rsidRDefault="005D1F2C" w:rsidP="005D1F2C">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lastRenderedPageBreak/>
        <w:t>O</w:t>
      </w:r>
      <w:r w:rsidR="00F01B27" w:rsidRPr="004D7E91">
        <w:rPr>
          <w:rFonts w:ascii="Times New Roman" w:hAnsi="Times New Roman" w:cs="Times New Roman"/>
          <w:sz w:val="22"/>
          <w:szCs w:val="22"/>
        </w:rPr>
        <w:t xml:space="preserve">ur system of </w:t>
      </w:r>
      <w:r w:rsidRPr="004D7E91">
        <w:rPr>
          <w:rFonts w:ascii="Times New Roman" w:hAnsi="Times New Roman" w:cs="Times New Roman"/>
          <w:sz w:val="22"/>
          <w:szCs w:val="22"/>
        </w:rPr>
        <w:t xml:space="preserve">special permit </w:t>
      </w:r>
      <w:r w:rsidR="00377EAF" w:rsidRPr="004D7E91">
        <w:rPr>
          <w:rFonts w:ascii="Times New Roman" w:hAnsi="Times New Roman" w:cs="Times New Roman"/>
          <w:sz w:val="22"/>
          <w:szCs w:val="22"/>
        </w:rPr>
        <w:t>review</w:t>
      </w:r>
      <w:r w:rsidRPr="004D7E91">
        <w:rPr>
          <w:rFonts w:ascii="Times New Roman" w:hAnsi="Times New Roman" w:cs="Times New Roman"/>
          <w:sz w:val="22"/>
          <w:szCs w:val="22"/>
        </w:rPr>
        <w:t xml:space="preserve"> </w:t>
      </w:r>
      <w:r w:rsidR="002267CB" w:rsidRPr="004D7E91">
        <w:rPr>
          <w:rFonts w:ascii="Times New Roman" w:hAnsi="Times New Roman" w:cs="Times New Roman"/>
          <w:sz w:val="22"/>
          <w:szCs w:val="22"/>
        </w:rPr>
        <w:t>should be extended downwards to smaller projects</w:t>
      </w:r>
      <w:r w:rsidR="003E19D0" w:rsidRPr="004D7E91">
        <w:rPr>
          <w:rFonts w:ascii="Times New Roman" w:hAnsi="Times New Roman" w:cs="Times New Roman"/>
          <w:sz w:val="22"/>
          <w:szCs w:val="22"/>
        </w:rPr>
        <w:t>.</w:t>
      </w:r>
    </w:p>
    <w:p w14:paraId="14329559" w14:textId="6EED9954" w:rsidR="009708FB" w:rsidRPr="004D7E91" w:rsidRDefault="00413F7F" w:rsidP="005D1F2C">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3E19D0" w:rsidRPr="004D7E91">
        <w:rPr>
          <w:rStyle w:val="Hyperlink"/>
          <w:rFonts w:ascii="Times New Roman" w:hAnsi="Times New Roman" w:cs="Times New Roman"/>
          <w:color w:val="000000" w:themeColor="text1"/>
          <w:sz w:val="22"/>
          <w:szCs w:val="22"/>
          <w:u w:val="none"/>
        </w:rPr>
        <w:t xml:space="preserve">We need far more transparency and rather than the </w:t>
      </w:r>
      <w:r w:rsidR="003E19D0" w:rsidRPr="004D7E91">
        <w:rPr>
          <w:rFonts w:ascii="Times New Roman" w:hAnsi="Times New Roman" w:cs="Times New Roman"/>
          <w:sz w:val="22"/>
          <w:szCs w:val="22"/>
        </w:rPr>
        <w:t>public having to specifically ask for employee parking numbers for each project, the city must provide this and making it available and accessible for each case.</w:t>
      </w:r>
    </w:p>
    <w:p w14:paraId="2074C956" w14:textId="77777777" w:rsidR="00413F7F" w:rsidRPr="004D7E91" w:rsidRDefault="009708FB" w:rsidP="00413F7F">
      <w:pPr>
        <w:pStyle w:val="ListParagraph"/>
        <w:numPr>
          <w:ilvl w:val="0"/>
          <w:numId w:val="21"/>
        </w:numPr>
        <w:rPr>
          <w:rFonts w:ascii="Times New Roman" w:hAnsi="Times New Roman" w:cs="Times New Roman"/>
          <w:sz w:val="22"/>
          <w:szCs w:val="22"/>
        </w:rPr>
      </w:pPr>
      <w:r w:rsidRPr="004D7E91">
        <w:rPr>
          <w:rFonts w:ascii="Times New Roman" w:hAnsi="Times New Roman" w:cs="Times New Roman"/>
          <w:b/>
          <w:bCs/>
          <w:i/>
          <w:iCs/>
          <w:sz w:val="22"/>
          <w:szCs w:val="22"/>
        </w:rPr>
        <w:t>Create incentives and new loading zones that encourage large trucks to deliver off-peak</w:t>
      </w:r>
      <w:r w:rsidRPr="004D7E91">
        <w:rPr>
          <w:rFonts w:ascii="Times New Roman" w:hAnsi="Times New Roman" w:cs="Times New Roman"/>
          <w:sz w:val="22"/>
          <w:szCs w:val="22"/>
        </w:rPr>
        <w:t>.</w:t>
      </w:r>
      <w:r w:rsidR="00BC334B" w:rsidRPr="004D7E91">
        <w:rPr>
          <w:rFonts w:ascii="Times New Roman" w:hAnsi="Times New Roman" w:cs="Times New Roman"/>
          <w:sz w:val="22"/>
          <w:szCs w:val="22"/>
        </w:rPr>
        <w:t xml:space="preserve"> (6e).</w:t>
      </w:r>
    </w:p>
    <w:p w14:paraId="6CC35AFA" w14:textId="77777777" w:rsidR="00F502BC" w:rsidRPr="004D7E91" w:rsidRDefault="006C3FA0" w:rsidP="00F502BC">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t xml:space="preserve">We can </w:t>
      </w:r>
      <w:r w:rsidR="007F65BA" w:rsidRPr="004D7E91">
        <w:rPr>
          <w:rFonts w:ascii="Times New Roman" w:hAnsi="Times New Roman" w:cs="Times New Roman"/>
          <w:sz w:val="22"/>
          <w:szCs w:val="22"/>
        </w:rPr>
        <w:t xml:space="preserve">have </w:t>
      </w:r>
      <w:r w:rsidR="00B05577" w:rsidRPr="004D7E91">
        <w:rPr>
          <w:rFonts w:ascii="Times New Roman" w:hAnsi="Times New Roman" w:cs="Times New Roman"/>
          <w:sz w:val="22"/>
          <w:szCs w:val="22"/>
        </w:rPr>
        <w:t>pre-9 AM</w:t>
      </w:r>
      <w:r w:rsidR="007F65BA" w:rsidRPr="004D7E91">
        <w:rPr>
          <w:rFonts w:ascii="Times New Roman" w:hAnsi="Times New Roman" w:cs="Times New Roman"/>
          <w:sz w:val="22"/>
          <w:szCs w:val="22"/>
        </w:rPr>
        <w:t xml:space="preserve"> </w:t>
      </w:r>
      <w:r w:rsidR="00413F7F" w:rsidRPr="004D7E91">
        <w:rPr>
          <w:rFonts w:ascii="Times New Roman" w:hAnsi="Times New Roman" w:cs="Times New Roman"/>
          <w:sz w:val="22"/>
          <w:szCs w:val="22"/>
        </w:rPr>
        <w:t>deliveries but</w:t>
      </w:r>
      <w:r w:rsidRPr="004D7E91">
        <w:rPr>
          <w:rFonts w:ascii="Times New Roman" w:hAnsi="Times New Roman" w:cs="Times New Roman"/>
          <w:sz w:val="22"/>
          <w:szCs w:val="22"/>
        </w:rPr>
        <w:t xml:space="preserve"> that is also peak vehicle and bicycling hours</w:t>
      </w:r>
      <w:r w:rsidR="00413F7F" w:rsidRPr="004D7E91">
        <w:rPr>
          <w:rFonts w:ascii="Times New Roman" w:hAnsi="Times New Roman" w:cs="Times New Roman"/>
          <w:sz w:val="22"/>
          <w:szCs w:val="22"/>
        </w:rPr>
        <w:t xml:space="preserve">. </w:t>
      </w:r>
    </w:p>
    <w:p w14:paraId="3A689066" w14:textId="77777777" w:rsidR="00F502BC" w:rsidRPr="004D7E91" w:rsidRDefault="00AD5594" w:rsidP="00F502BC">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t xml:space="preserve">In </w:t>
      </w:r>
      <w:r w:rsidR="00413F7F" w:rsidRPr="004D7E91">
        <w:rPr>
          <w:rFonts w:ascii="Times New Roman" w:hAnsi="Times New Roman" w:cs="Times New Roman"/>
          <w:sz w:val="22"/>
          <w:szCs w:val="22"/>
        </w:rPr>
        <w:t xml:space="preserve">Central, Harvard and Porter Square </w:t>
      </w:r>
      <w:r w:rsidR="00372452" w:rsidRPr="004D7E91">
        <w:rPr>
          <w:rFonts w:ascii="Times New Roman" w:hAnsi="Times New Roman" w:cs="Times New Roman"/>
          <w:sz w:val="22"/>
          <w:szCs w:val="22"/>
        </w:rPr>
        <w:t xml:space="preserve">commercial areas </w:t>
      </w:r>
      <w:r w:rsidR="00413F7F" w:rsidRPr="004D7E91">
        <w:rPr>
          <w:rFonts w:ascii="Times New Roman" w:hAnsi="Times New Roman" w:cs="Times New Roman"/>
          <w:sz w:val="22"/>
          <w:szCs w:val="22"/>
        </w:rPr>
        <w:t xml:space="preserve">currently </w:t>
      </w:r>
      <w:r w:rsidRPr="004D7E91">
        <w:rPr>
          <w:rFonts w:ascii="Times New Roman" w:hAnsi="Times New Roman" w:cs="Times New Roman"/>
          <w:sz w:val="22"/>
          <w:szCs w:val="22"/>
        </w:rPr>
        <w:t xml:space="preserve">there are </w:t>
      </w:r>
      <w:r w:rsidR="00372452" w:rsidRPr="004D7E91">
        <w:rPr>
          <w:rFonts w:ascii="Times New Roman" w:hAnsi="Times New Roman" w:cs="Times New Roman"/>
          <w:sz w:val="22"/>
          <w:szCs w:val="22"/>
        </w:rPr>
        <w:t>reg</w:t>
      </w:r>
      <w:r w:rsidRPr="004D7E91">
        <w:rPr>
          <w:rFonts w:ascii="Times New Roman" w:hAnsi="Times New Roman" w:cs="Times New Roman"/>
          <w:sz w:val="22"/>
          <w:szCs w:val="22"/>
        </w:rPr>
        <w:t xml:space="preserve">ulations </w:t>
      </w:r>
      <w:r w:rsidR="00372452" w:rsidRPr="004D7E91">
        <w:rPr>
          <w:rFonts w:ascii="Times New Roman" w:hAnsi="Times New Roman" w:cs="Times New Roman"/>
          <w:sz w:val="22"/>
          <w:szCs w:val="22"/>
        </w:rPr>
        <w:t>deliveries</w:t>
      </w:r>
      <w:r w:rsidR="00413F7F" w:rsidRPr="004D7E91">
        <w:rPr>
          <w:rFonts w:ascii="Times New Roman" w:hAnsi="Times New Roman" w:cs="Times New Roman"/>
          <w:sz w:val="22"/>
          <w:szCs w:val="22"/>
        </w:rPr>
        <w:t xml:space="preserve">. </w:t>
      </w:r>
      <w:r w:rsidR="00372452" w:rsidRPr="004D7E91">
        <w:rPr>
          <w:rFonts w:ascii="Times New Roman" w:hAnsi="Times New Roman" w:cs="Times New Roman"/>
          <w:sz w:val="22"/>
          <w:szCs w:val="22"/>
        </w:rPr>
        <w:t xml:space="preserve">Owners </w:t>
      </w:r>
      <w:r w:rsidR="003579DB" w:rsidRPr="004D7E91">
        <w:rPr>
          <w:rFonts w:ascii="Times New Roman" w:hAnsi="Times New Roman" w:cs="Times New Roman"/>
          <w:sz w:val="22"/>
          <w:szCs w:val="22"/>
        </w:rPr>
        <w:t>must</w:t>
      </w:r>
      <w:r w:rsidR="00372452" w:rsidRPr="004D7E91">
        <w:rPr>
          <w:rFonts w:ascii="Times New Roman" w:hAnsi="Times New Roman" w:cs="Times New Roman"/>
          <w:sz w:val="22"/>
          <w:szCs w:val="22"/>
        </w:rPr>
        <w:t xml:space="preserve"> get up earlier. </w:t>
      </w:r>
    </w:p>
    <w:p w14:paraId="1F6C71E9" w14:textId="77777777" w:rsidR="00F502BC" w:rsidRPr="004D7E91" w:rsidRDefault="00AD5594" w:rsidP="00F502BC">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t xml:space="preserve">We could </w:t>
      </w:r>
      <w:r w:rsidR="00413F7F" w:rsidRPr="004D7E91">
        <w:rPr>
          <w:rFonts w:ascii="Times New Roman" w:hAnsi="Times New Roman" w:cs="Times New Roman"/>
          <w:sz w:val="22"/>
          <w:szCs w:val="22"/>
        </w:rPr>
        <w:t xml:space="preserve">expand this </w:t>
      </w:r>
      <w:r w:rsidRPr="004D7E91">
        <w:rPr>
          <w:rFonts w:ascii="Times New Roman" w:hAnsi="Times New Roman" w:cs="Times New Roman"/>
          <w:sz w:val="22"/>
          <w:szCs w:val="22"/>
        </w:rPr>
        <w:t>e</w:t>
      </w:r>
      <w:r w:rsidR="00372452" w:rsidRPr="004D7E91">
        <w:rPr>
          <w:rFonts w:ascii="Times New Roman" w:hAnsi="Times New Roman" w:cs="Times New Roman"/>
          <w:sz w:val="22"/>
          <w:szCs w:val="22"/>
        </w:rPr>
        <w:t>xperiment</w:t>
      </w:r>
      <w:r w:rsidR="00413F7F" w:rsidRPr="004D7E91">
        <w:rPr>
          <w:rFonts w:ascii="Times New Roman" w:hAnsi="Times New Roman" w:cs="Times New Roman"/>
          <w:sz w:val="22"/>
          <w:szCs w:val="22"/>
        </w:rPr>
        <w:t>ally</w:t>
      </w:r>
      <w:r w:rsidR="00372452" w:rsidRPr="004D7E91">
        <w:rPr>
          <w:rFonts w:ascii="Times New Roman" w:hAnsi="Times New Roman" w:cs="Times New Roman"/>
          <w:sz w:val="22"/>
          <w:szCs w:val="22"/>
        </w:rPr>
        <w:t>–</w:t>
      </w:r>
      <w:r w:rsidR="00413F7F" w:rsidRPr="004D7E91">
        <w:rPr>
          <w:rFonts w:ascii="Times New Roman" w:hAnsi="Times New Roman" w:cs="Times New Roman"/>
          <w:sz w:val="22"/>
          <w:szCs w:val="22"/>
        </w:rPr>
        <w:t xml:space="preserve">perhaps </w:t>
      </w:r>
      <w:r w:rsidR="007F65BA" w:rsidRPr="004D7E91">
        <w:rPr>
          <w:rFonts w:ascii="Times New Roman" w:hAnsi="Times New Roman" w:cs="Times New Roman"/>
          <w:sz w:val="22"/>
          <w:szCs w:val="22"/>
        </w:rPr>
        <w:t xml:space="preserve">with </w:t>
      </w:r>
      <w:r w:rsidR="00372452" w:rsidRPr="004D7E91">
        <w:rPr>
          <w:rFonts w:ascii="Times New Roman" w:hAnsi="Times New Roman" w:cs="Times New Roman"/>
          <w:sz w:val="22"/>
          <w:szCs w:val="22"/>
        </w:rPr>
        <w:t>compensation</w:t>
      </w:r>
      <w:r w:rsidR="00413F7F" w:rsidRPr="004D7E91">
        <w:rPr>
          <w:rFonts w:ascii="Times New Roman" w:hAnsi="Times New Roman" w:cs="Times New Roman"/>
          <w:sz w:val="22"/>
          <w:szCs w:val="22"/>
        </w:rPr>
        <w:t xml:space="preserve">. </w:t>
      </w:r>
      <w:r w:rsidR="007F65BA" w:rsidRPr="004D7E91">
        <w:rPr>
          <w:rFonts w:ascii="Times New Roman" w:hAnsi="Times New Roman" w:cs="Times New Roman"/>
          <w:sz w:val="22"/>
          <w:szCs w:val="22"/>
        </w:rPr>
        <w:t xml:space="preserve">Ask the </w:t>
      </w:r>
      <w:r w:rsidR="00372452" w:rsidRPr="004D7E91">
        <w:rPr>
          <w:rFonts w:ascii="Times New Roman" w:hAnsi="Times New Roman" w:cs="Times New Roman"/>
          <w:sz w:val="22"/>
          <w:szCs w:val="22"/>
        </w:rPr>
        <w:t xml:space="preserve">Central Square BID </w:t>
      </w:r>
      <w:r w:rsidR="007F65BA" w:rsidRPr="004D7E91">
        <w:rPr>
          <w:rFonts w:ascii="Times New Roman" w:hAnsi="Times New Roman" w:cs="Times New Roman"/>
          <w:sz w:val="22"/>
          <w:szCs w:val="22"/>
        </w:rPr>
        <w:t xml:space="preserve">to </w:t>
      </w:r>
      <w:r w:rsidR="00413F7F" w:rsidRPr="004D7E91">
        <w:rPr>
          <w:rFonts w:ascii="Times New Roman" w:hAnsi="Times New Roman" w:cs="Times New Roman"/>
          <w:sz w:val="22"/>
          <w:szCs w:val="22"/>
        </w:rPr>
        <w:t xml:space="preserve">consider this on a trial basis </w:t>
      </w:r>
      <w:r w:rsidR="007F65BA" w:rsidRPr="004D7E91">
        <w:rPr>
          <w:rFonts w:ascii="Times New Roman" w:hAnsi="Times New Roman" w:cs="Times New Roman"/>
          <w:sz w:val="22"/>
          <w:szCs w:val="22"/>
        </w:rPr>
        <w:t>and evaluate the results</w:t>
      </w:r>
      <w:r w:rsidR="00372452" w:rsidRPr="004D7E91">
        <w:rPr>
          <w:rFonts w:ascii="Times New Roman" w:hAnsi="Times New Roman" w:cs="Times New Roman"/>
          <w:sz w:val="22"/>
          <w:szCs w:val="22"/>
        </w:rPr>
        <w:t xml:space="preserve">. </w:t>
      </w:r>
    </w:p>
    <w:p w14:paraId="7B04FBCE" w14:textId="2C202C65" w:rsidR="007F65BA" w:rsidRPr="004D7E91" w:rsidRDefault="00413F7F" w:rsidP="00F502BC">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t>There</w:t>
      </w:r>
      <w:r w:rsidR="00F502BC" w:rsidRPr="004D7E91">
        <w:rPr>
          <w:rFonts w:ascii="Times New Roman" w:hAnsi="Times New Roman" w:cs="Times New Roman"/>
          <w:sz w:val="22"/>
          <w:szCs w:val="22"/>
        </w:rPr>
        <w:t xml:space="preserve">’s </w:t>
      </w:r>
      <w:r w:rsidRPr="004D7E91">
        <w:rPr>
          <w:rFonts w:ascii="Times New Roman" w:hAnsi="Times New Roman" w:cs="Times New Roman"/>
          <w:sz w:val="22"/>
          <w:szCs w:val="22"/>
        </w:rPr>
        <w:t>the problem of delivery trucks in bike lanes. Cities</w:t>
      </w:r>
      <w:r w:rsidR="001D1395" w:rsidRPr="004D7E91">
        <w:rPr>
          <w:rFonts w:ascii="Times New Roman" w:hAnsi="Times New Roman" w:cs="Times New Roman"/>
          <w:sz w:val="22"/>
          <w:szCs w:val="22"/>
        </w:rPr>
        <w:t xml:space="preserve"> with active bicyclists have dealt with this</w:t>
      </w:r>
      <w:r w:rsidR="007F65BA" w:rsidRPr="004D7E91">
        <w:rPr>
          <w:rFonts w:ascii="Times New Roman" w:hAnsi="Times New Roman" w:cs="Times New Roman"/>
          <w:sz w:val="22"/>
          <w:szCs w:val="22"/>
        </w:rPr>
        <w:t xml:space="preserve"> </w:t>
      </w:r>
      <w:r w:rsidR="00AD5594" w:rsidRPr="004D7E91">
        <w:rPr>
          <w:rFonts w:ascii="Times New Roman" w:hAnsi="Times New Roman" w:cs="Times New Roman"/>
          <w:sz w:val="22"/>
          <w:szCs w:val="22"/>
        </w:rPr>
        <w:t xml:space="preserve">by putting </w:t>
      </w:r>
      <w:r w:rsidR="001D1395" w:rsidRPr="004D7E91">
        <w:rPr>
          <w:rFonts w:ascii="Times New Roman" w:hAnsi="Times New Roman" w:cs="Times New Roman"/>
          <w:sz w:val="22"/>
          <w:szCs w:val="22"/>
        </w:rPr>
        <w:t xml:space="preserve">bikes as sidewalk level </w:t>
      </w:r>
      <w:r w:rsidR="007F65BA" w:rsidRPr="004D7E91">
        <w:rPr>
          <w:rFonts w:ascii="Times New Roman" w:hAnsi="Times New Roman" w:cs="Times New Roman"/>
          <w:sz w:val="22"/>
          <w:szCs w:val="22"/>
        </w:rPr>
        <w:t>and</w:t>
      </w:r>
      <w:r w:rsidR="001D1395" w:rsidRPr="004D7E91">
        <w:rPr>
          <w:rFonts w:ascii="Times New Roman" w:hAnsi="Times New Roman" w:cs="Times New Roman"/>
          <w:sz w:val="22"/>
          <w:szCs w:val="22"/>
        </w:rPr>
        <w:t xml:space="preserve"> separate from street. </w:t>
      </w:r>
      <w:r w:rsidR="00AD5594" w:rsidRPr="004D7E91">
        <w:rPr>
          <w:rFonts w:ascii="Times New Roman" w:hAnsi="Times New Roman" w:cs="Times New Roman"/>
          <w:sz w:val="22"/>
          <w:szCs w:val="22"/>
        </w:rPr>
        <w:t xml:space="preserve">That would have to be </w:t>
      </w:r>
      <w:r w:rsidR="007F65BA" w:rsidRPr="004D7E91">
        <w:rPr>
          <w:rFonts w:ascii="Times New Roman" w:hAnsi="Times New Roman" w:cs="Times New Roman"/>
          <w:sz w:val="22"/>
          <w:szCs w:val="22"/>
        </w:rPr>
        <w:t xml:space="preserve">a </w:t>
      </w:r>
      <w:r w:rsidR="00AD5594" w:rsidRPr="004D7E91">
        <w:rPr>
          <w:rFonts w:ascii="Times New Roman" w:hAnsi="Times New Roman" w:cs="Times New Roman"/>
          <w:sz w:val="22"/>
          <w:szCs w:val="22"/>
        </w:rPr>
        <w:t>c</w:t>
      </w:r>
      <w:r w:rsidR="001D1395" w:rsidRPr="004D7E91">
        <w:rPr>
          <w:rFonts w:ascii="Times New Roman" w:hAnsi="Times New Roman" w:cs="Times New Roman"/>
          <w:sz w:val="22"/>
          <w:szCs w:val="22"/>
        </w:rPr>
        <w:t>apital improvement</w:t>
      </w:r>
      <w:r w:rsidR="007F65BA" w:rsidRPr="004D7E91">
        <w:rPr>
          <w:rFonts w:ascii="Times New Roman" w:hAnsi="Times New Roman" w:cs="Times New Roman"/>
          <w:sz w:val="22"/>
          <w:szCs w:val="22"/>
        </w:rPr>
        <w:t xml:space="preserve"> a</w:t>
      </w:r>
      <w:r w:rsidR="00AD5594" w:rsidRPr="004D7E91">
        <w:rPr>
          <w:rFonts w:ascii="Times New Roman" w:hAnsi="Times New Roman" w:cs="Times New Roman"/>
          <w:sz w:val="22"/>
          <w:szCs w:val="22"/>
        </w:rPr>
        <w:t>nd it would have to address the large number of pedestrians who also use the sidewalks</w:t>
      </w:r>
      <w:r w:rsidR="007F65BA" w:rsidRPr="004D7E91">
        <w:rPr>
          <w:rFonts w:ascii="Times New Roman" w:hAnsi="Times New Roman" w:cs="Times New Roman"/>
          <w:sz w:val="22"/>
          <w:szCs w:val="22"/>
        </w:rPr>
        <w:t xml:space="preserve">, including the </w:t>
      </w:r>
      <w:r w:rsidR="00AD5594" w:rsidRPr="004D7E91">
        <w:rPr>
          <w:rFonts w:ascii="Times New Roman" w:hAnsi="Times New Roman" w:cs="Times New Roman"/>
          <w:sz w:val="22"/>
          <w:szCs w:val="22"/>
        </w:rPr>
        <w:t>25% of Cambridge residents who walk to their employment</w:t>
      </w:r>
      <w:r w:rsidRPr="004D7E91">
        <w:rPr>
          <w:rFonts w:ascii="Times New Roman" w:hAnsi="Times New Roman" w:cs="Times New Roman"/>
          <w:sz w:val="22"/>
          <w:szCs w:val="22"/>
        </w:rPr>
        <w:t>.</w:t>
      </w:r>
    </w:p>
    <w:p w14:paraId="37A364B7" w14:textId="45585F63" w:rsidR="003E19D0" w:rsidRPr="004D7E91" w:rsidRDefault="003E19D0" w:rsidP="004D7E91">
      <w:pPr>
        <w:pStyle w:val="ListParagraph"/>
        <w:numPr>
          <w:ilvl w:val="0"/>
          <w:numId w:val="21"/>
        </w:numPr>
        <w:rPr>
          <w:rFonts w:ascii="Times New Roman" w:hAnsi="Times New Roman" w:cs="Times New Roman"/>
          <w:sz w:val="22"/>
          <w:szCs w:val="22"/>
        </w:rPr>
      </w:pPr>
      <w:r w:rsidRPr="004D7E91">
        <w:rPr>
          <w:rFonts w:ascii="Times New Roman" w:hAnsi="Times New Roman" w:cs="Times New Roman"/>
          <w:b/>
          <w:bCs/>
          <w:i/>
          <w:iCs/>
          <w:sz w:val="22"/>
          <w:szCs w:val="22"/>
        </w:rPr>
        <w:t>Additional Planning needed</w:t>
      </w:r>
    </w:p>
    <w:p w14:paraId="40846754" w14:textId="3B950CF5" w:rsidR="0023485C" w:rsidRPr="004D7E91" w:rsidRDefault="0023485C" w:rsidP="003E19D0">
      <w:pPr>
        <w:pStyle w:val="ListParagraph"/>
        <w:numPr>
          <w:ilvl w:val="1"/>
          <w:numId w:val="21"/>
        </w:numPr>
        <w:rPr>
          <w:rStyle w:val="Hyperlink"/>
          <w:rFonts w:ascii="Times New Roman" w:hAnsi="Times New Roman" w:cs="Times New Roman"/>
          <w:color w:val="auto"/>
          <w:sz w:val="22"/>
          <w:szCs w:val="22"/>
          <w:u w:val="none"/>
        </w:rPr>
      </w:pPr>
      <w:r w:rsidRPr="004D7E91">
        <w:rPr>
          <w:rStyle w:val="Hyperlink"/>
          <w:rFonts w:ascii="Times New Roman" w:hAnsi="Times New Roman" w:cs="Times New Roman"/>
          <w:color w:val="000000" w:themeColor="text1"/>
          <w:sz w:val="22"/>
          <w:szCs w:val="22"/>
          <w:u w:val="none"/>
        </w:rPr>
        <w:t>We must Improve city public transport to serve each neighborhood on a twenty-minute schedule</w:t>
      </w:r>
    </w:p>
    <w:p w14:paraId="601EF695" w14:textId="44B429B0" w:rsidR="0023485C" w:rsidRPr="004D7E91" w:rsidRDefault="0023485C" w:rsidP="003E19D0">
      <w:pPr>
        <w:pStyle w:val="ListParagraph"/>
        <w:numPr>
          <w:ilvl w:val="1"/>
          <w:numId w:val="21"/>
        </w:numPr>
        <w:rPr>
          <w:rStyle w:val="Hyperlink"/>
          <w:rFonts w:ascii="Times New Roman" w:hAnsi="Times New Roman" w:cs="Times New Roman"/>
          <w:color w:val="auto"/>
          <w:sz w:val="22"/>
          <w:szCs w:val="22"/>
          <w:u w:val="none"/>
        </w:rPr>
      </w:pPr>
      <w:r w:rsidRPr="004D7E91">
        <w:rPr>
          <w:rStyle w:val="Hyperlink"/>
          <w:rFonts w:ascii="Times New Roman" w:hAnsi="Times New Roman" w:cs="Times New Roman"/>
          <w:color w:val="000000" w:themeColor="text1"/>
          <w:sz w:val="22"/>
          <w:szCs w:val="22"/>
          <w:u w:val="none"/>
        </w:rPr>
        <w:t>Need to plan for new employees and residents</w:t>
      </w:r>
    </w:p>
    <w:p w14:paraId="4EB025D2" w14:textId="1EB21E59" w:rsidR="0023485C" w:rsidRPr="004D7E91" w:rsidRDefault="0023485C" w:rsidP="003E19D0">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t>We need far better planning. For example, the new 74–78-line buses can’t go under the rail station. This reduces the number of stops on Concord Ave</w:t>
      </w:r>
    </w:p>
    <w:p w14:paraId="324309CF" w14:textId="70E35900" w:rsidR="0023485C" w:rsidRPr="004D7E91" w:rsidRDefault="0023485C" w:rsidP="003E19D0">
      <w:pPr>
        <w:pStyle w:val="ListParagraph"/>
        <w:numPr>
          <w:ilvl w:val="1"/>
          <w:numId w:val="21"/>
        </w:numPr>
        <w:rPr>
          <w:rStyle w:val="Hyperlink"/>
          <w:rFonts w:ascii="Times New Roman" w:hAnsi="Times New Roman" w:cs="Times New Roman"/>
          <w:color w:val="auto"/>
          <w:sz w:val="22"/>
          <w:szCs w:val="22"/>
          <w:u w:val="none"/>
        </w:rPr>
      </w:pPr>
      <w:r w:rsidRPr="004D7E91">
        <w:rPr>
          <w:rStyle w:val="Hyperlink"/>
          <w:rFonts w:ascii="Times New Roman" w:hAnsi="Times New Roman" w:cs="Times New Roman"/>
          <w:color w:val="000000" w:themeColor="text1"/>
          <w:sz w:val="22"/>
          <w:szCs w:val="22"/>
          <w:u w:val="none"/>
        </w:rPr>
        <w:t>Special permits should be used for parking reductions near transit hubs.</w:t>
      </w:r>
    </w:p>
    <w:p w14:paraId="782153A5" w14:textId="22C52E7C" w:rsidR="00AD60B4" w:rsidRPr="004D7E91" w:rsidRDefault="0023485C" w:rsidP="003579DB">
      <w:pPr>
        <w:pStyle w:val="ListParagraph"/>
        <w:numPr>
          <w:ilvl w:val="1"/>
          <w:numId w:val="21"/>
        </w:numPr>
        <w:rPr>
          <w:rFonts w:ascii="Times New Roman" w:hAnsi="Times New Roman" w:cs="Times New Roman"/>
          <w:sz w:val="22"/>
          <w:szCs w:val="22"/>
        </w:rPr>
      </w:pPr>
      <w:r w:rsidRPr="004D7E91">
        <w:rPr>
          <w:rFonts w:ascii="Times New Roman" w:hAnsi="Times New Roman" w:cs="Times New Roman"/>
          <w:sz w:val="22"/>
          <w:szCs w:val="22"/>
        </w:rPr>
        <w:t xml:space="preserve">Need to close </w:t>
      </w:r>
      <w:r w:rsidR="004D7E91" w:rsidRPr="004D7E91">
        <w:rPr>
          <w:rFonts w:ascii="Times New Roman" w:hAnsi="Times New Roman" w:cs="Times New Roman"/>
          <w:sz w:val="22"/>
          <w:szCs w:val="22"/>
        </w:rPr>
        <w:t>loophole</w:t>
      </w:r>
      <w:r w:rsidRPr="004D7E91">
        <w:rPr>
          <w:rFonts w:ascii="Times New Roman" w:hAnsi="Times New Roman" w:cs="Times New Roman"/>
          <w:sz w:val="22"/>
          <w:szCs w:val="22"/>
        </w:rPr>
        <w:t xml:space="preserve"> so developer cannot build a half million SF of labs and 1000 employees with no additional parking, displacing existing commercial rental spaces, without analysis of impacts on existing </w:t>
      </w:r>
      <w:r w:rsidR="00AD60B4" w:rsidRPr="004D7E91">
        <w:rPr>
          <w:rFonts w:ascii="Times New Roman" w:hAnsi="Times New Roman" w:cs="Times New Roman"/>
          <w:sz w:val="22"/>
          <w:szCs w:val="22"/>
        </w:rPr>
        <w:t>parkers</w:t>
      </w:r>
      <w:r w:rsidRPr="004D7E91">
        <w:rPr>
          <w:rFonts w:ascii="Times New Roman" w:hAnsi="Times New Roman" w:cs="Times New Roman"/>
          <w:sz w:val="22"/>
          <w:szCs w:val="22"/>
        </w:rPr>
        <w:t xml:space="preserve">. </w:t>
      </w:r>
    </w:p>
    <w:p w14:paraId="3FCB210F" w14:textId="77777777" w:rsidR="00280459" w:rsidRPr="004D7E91" w:rsidRDefault="00280459" w:rsidP="003579DB">
      <w:pPr>
        <w:pStyle w:val="ListParagraph"/>
        <w:numPr>
          <w:ilvl w:val="1"/>
          <w:numId w:val="21"/>
        </w:numPr>
        <w:rPr>
          <w:rFonts w:ascii="Times New Roman" w:hAnsi="Times New Roman" w:cs="Times New Roman"/>
          <w:sz w:val="22"/>
          <w:szCs w:val="22"/>
        </w:rPr>
      </w:pPr>
    </w:p>
    <w:p w14:paraId="20BE4EE6" w14:textId="645F7B35" w:rsidR="00ED5380" w:rsidRPr="004D7E91" w:rsidRDefault="003A2F70" w:rsidP="00ED5380">
      <w:pPr>
        <w:rPr>
          <w:sz w:val="22"/>
          <w:szCs w:val="22"/>
        </w:rPr>
      </w:pPr>
      <w:r w:rsidRPr="004D7E91">
        <w:rPr>
          <w:b/>
          <w:bCs/>
          <w:sz w:val="22"/>
          <w:szCs w:val="22"/>
        </w:rPr>
        <w:t xml:space="preserve">VI </w:t>
      </w:r>
      <w:r w:rsidR="009708FB" w:rsidRPr="004D7E91">
        <w:rPr>
          <w:b/>
          <w:bCs/>
          <w:sz w:val="22"/>
          <w:szCs w:val="22"/>
        </w:rPr>
        <w:t>URBAN FORM PLAN</w:t>
      </w:r>
      <w:r w:rsidR="007F65BA" w:rsidRPr="004D7E91">
        <w:rPr>
          <w:sz w:val="22"/>
          <w:szCs w:val="22"/>
        </w:rPr>
        <w:t xml:space="preserve"> (</w:t>
      </w:r>
      <w:r w:rsidR="003579DB" w:rsidRPr="004D7E91">
        <w:rPr>
          <w:sz w:val="22"/>
          <w:szCs w:val="22"/>
        </w:rPr>
        <w:t xml:space="preserve">Envision Report </w:t>
      </w:r>
      <w:r w:rsidR="007F65BA" w:rsidRPr="004D7E91">
        <w:rPr>
          <w:sz w:val="22"/>
          <w:szCs w:val="22"/>
        </w:rPr>
        <w:t>pp.181ff).</w:t>
      </w:r>
      <w:r w:rsidR="003579DB" w:rsidRPr="004D7E91">
        <w:rPr>
          <w:sz w:val="22"/>
          <w:szCs w:val="22"/>
        </w:rPr>
        <w:t xml:space="preserve"> </w:t>
      </w:r>
    </w:p>
    <w:p w14:paraId="018DE85D" w14:textId="1F089FEC" w:rsidR="00ED5380" w:rsidRPr="004D7E91" w:rsidRDefault="00ED5380" w:rsidP="00ED5380">
      <w:pPr>
        <w:rPr>
          <w:b/>
          <w:bCs/>
          <w:sz w:val="22"/>
          <w:szCs w:val="22"/>
        </w:rPr>
      </w:pPr>
      <w:r w:rsidRPr="004D7E91">
        <w:rPr>
          <w:b/>
          <w:bCs/>
          <w:sz w:val="22"/>
          <w:szCs w:val="22"/>
        </w:rPr>
        <w:t>Recommendations</w:t>
      </w:r>
    </w:p>
    <w:p w14:paraId="5C878463" w14:textId="6FA91F0D" w:rsidR="009708FB" w:rsidRPr="004D7E91" w:rsidRDefault="009708FB" w:rsidP="00ED5380">
      <w:pPr>
        <w:pStyle w:val="ListParagraph"/>
        <w:numPr>
          <w:ilvl w:val="0"/>
          <w:numId w:val="22"/>
        </w:numPr>
        <w:rPr>
          <w:rFonts w:ascii="Times New Roman" w:hAnsi="Times New Roman" w:cs="Times New Roman"/>
          <w:sz w:val="22"/>
          <w:szCs w:val="22"/>
        </w:rPr>
      </w:pPr>
      <w:r w:rsidRPr="004D7E91">
        <w:rPr>
          <w:rFonts w:ascii="Times New Roman" w:hAnsi="Times New Roman" w:cs="Times New Roman"/>
          <w:b/>
          <w:bCs/>
          <w:i/>
          <w:iCs/>
          <w:sz w:val="22"/>
          <w:szCs w:val="22"/>
        </w:rPr>
        <w:t xml:space="preserve">Eliminate parking </w:t>
      </w:r>
      <w:r w:rsidR="00D57730" w:rsidRPr="004D7E91">
        <w:rPr>
          <w:rFonts w:ascii="Times New Roman" w:hAnsi="Times New Roman" w:cs="Times New Roman"/>
          <w:b/>
          <w:bCs/>
          <w:i/>
          <w:iCs/>
          <w:sz w:val="22"/>
          <w:szCs w:val="22"/>
        </w:rPr>
        <w:t xml:space="preserve">minimums </w:t>
      </w:r>
      <w:r w:rsidRPr="004D7E91">
        <w:rPr>
          <w:rFonts w:ascii="Times New Roman" w:hAnsi="Times New Roman" w:cs="Times New Roman"/>
          <w:b/>
          <w:bCs/>
          <w:i/>
          <w:iCs/>
          <w:sz w:val="22"/>
          <w:szCs w:val="22"/>
        </w:rPr>
        <w:t xml:space="preserve">for </w:t>
      </w:r>
      <w:r w:rsidR="00D57730" w:rsidRPr="004D7E91">
        <w:rPr>
          <w:rFonts w:ascii="Times New Roman" w:hAnsi="Times New Roman" w:cs="Times New Roman"/>
          <w:b/>
          <w:bCs/>
          <w:i/>
          <w:iCs/>
          <w:sz w:val="22"/>
          <w:szCs w:val="22"/>
        </w:rPr>
        <w:t xml:space="preserve">corridor </w:t>
      </w:r>
      <w:r w:rsidRPr="004D7E91">
        <w:rPr>
          <w:rFonts w:ascii="Times New Roman" w:hAnsi="Times New Roman" w:cs="Times New Roman"/>
          <w:b/>
          <w:bCs/>
          <w:i/>
          <w:iCs/>
          <w:sz w:val="22"/>
          <w:szCs w:val="22"/>
        </w:rPr>
        <w:t xml:space="preserve">development </w:t>
      </w:r>
      <w:r w:rsidR="004676CA" w:rsidRPr="004D7E91">
        <w:rPr>
          <w:rFonts w:ascii="Times New Roman" w:hAnsi="Times New Roman" w:cs="Times New Roman"/>
          <w:sz w:val="22"/>
          <w:szCs w:val="22"/>
        </w:rPr>
        <w:t>(1a)</w:t>
      </w:r>
      <w:r w:rsidRPr="004D7E91">
        <w:rPr>
          <w:rFonts w:ascii="Times New Roman" w:hAnsi="Times New Roman" w:cs="Times New Roman"/>
          <w:sz w:val="22"/>
          <w:szCs w:val="22"/>
        </w:rPr>
        <w:t xml:space="preserve">. </w:t>
      </w:r>
      <w:r w:rsidR="001832DF" w:rsidRPr="004D7E91">
        <w:rPr>
          <w:rFonts w:ascii="Times New Roman" w:hAnsi="Times New Roman" w:cs="Times New Roman"/>
          <w:i/>
          <w:iCs/>
          <w:sz w:val="22"/>
          <w:szCs w:val="22"/>
        </w:rPr>
        <w:t>S</w:t>
      </w:r>
      <w:r w:rsidR="00FF77ED" w:rsidRPr="004D7E91">
        <w:rPr>
          <w:rFonts w:ascii="Times New Roman" w:hAnsi="Times New Roman" w:cs="Times New Roman"/>
          <w:i/>
          <w:iCs/>
          <w:sz w:val="22"/>
          <w:szCs w:val="22"/>
        </w:rPr>
        <w:t>ee above</w:t>
      </w:r>
      <w:r w:rsidR="004676CA" w:rsidRPr="004D7E91">
        <w:rPr>
          <w:rFonts w:ascii="Times New Roman" w:hAnsi="Times New Roman" w:cs="Times New Roman"/>
          <w:i/>
          <w:iCs/>
          <w:sz w:val="22"/>
          <w:szCs w:val="22"/>
        </w:rPr>
        <w:t xml:space="preserve"> (V.2.)</w:t>
      </w:r>
      <w:r w:rsidR="0095586D" w:rsidRPr="004D7E91">
        <w:rPr>
          <w:rFonts w:ascii="Times New Roman" w:hAnsi="Times New Roman" w:cs="Times New Roman"/>
          <w:sz w:val="22"/>
          <w:szCs w:val="22"/>
        </w:rPr>
        <w:t xml:space="preserve"> </w:t>
      </w:r>
    </w:p>
    <w:p w14:paraId="36E2E7F4" w14:textId="77777777" w:rsidR="001A4F78" w:rsidRPr="004D7E91" w:rsidRDefault="009708FB" w:rsidP="0071136A">
      <w:pPr>
        <w:pStyle w:val="ListParagraph"/>
        <w:numPr>
          <w:ilvl w:val="0"/>
          <w:numId w:val="22"/>
        </w:numPr>
        <w:rPr>
          <w:rFonts w:ascii="Times New Roman" w:hAnsi="Times New Roman" w:cs="Times New Roman"/>
          <w:color w:val="7030A0"/>
          <w:sz w:val="22"/>
          <w:szCs w:val="22"/>
        </w:rPr>
      </w:pPr>
      <w:r w:rsidRPr="004D7E91">
        <w:rPr>
          <w:rFonts w:ascii="Times New Roman" w:hAnsi="Times New Roman" w:cs="Times New Roman"/>
          <w:b/>
          <w:bCs/>
          <w:i/>
          <w:iCs/>
          <w:sz w:val="22"/>
          <w:szCs w:val="22"/>
        </w:rPr>
        <w:t>Adjust existing zoning near transit nodes to allow greater densit</w:t>
      </w:r>
      <w:r w:rsidR="00D57730" w:rsidRPr="004D7E91">
        <w:rPr>
          <w:rFonts w:ascii="Times New Roman" w:hAnsi="Times New Roman" w:cs="Times New Roman"/>
          <w:b/>
          <w:bCs/>
          <w:i/>
          <w:iCs/>
          <w:sz w:val="22"/>
          <w:szCs w:val="22"/>
        </w:rPr>
        <w:t>y</w:t>
      </w:r>
      <w:r w:rsidRPr="004D7E91">
        <w:rPr>
          <w:rFonts w:ascii="Times New Roman" w:hAnsi="Times New Roman" w:cs="Times New Roman"/>
          <w:sz w:val="22"/>
          <w:szCs w:val="22"/>
        </w:rPr>
        <w:t xml:space="preserve">. </w:t>
      </w:r>
      <w:r w:rsidR="009A0D64" w:rsidRPr="004D7E91">
        <w:rPr>
          <w:rFonts w:ascii="Times New Roman" w:hAnsi="Times New Roman" w:cs="Times New Roman"/>
          <w:sz w:val="22"/>
          <w:szCs w:val="22"/>
        </w:rPr>
        <w:t>(1b).</w:t>
      </w:r>
      <w:r w:rsidR="009A0D64" w:rsidRPr="004D7E91">
        <w:rPr>
          <w:rFonts w:ascii="Times New Roman" w:hAnsi="Times New Roman" w:cs="Times New Roman"/>
          <w:b/>
          <w:bCs/>
          <w:color w:val="7030A0"/>
          <w:sz w:val="22"/>
          <w:szCs w:val="22"/>
        </w:rPr>
        <w:t xml:space="preserve"> </w:t>
      </w:r>
      <w:r w:rsidR="00D57730" w:rsidRPr="004D7E91">
        <w:rPr>
          <w:rFonts w:ascii="Times New Roman" w:hAnsi="Times New Roman" w:cs="Times New Roman"/>
          <w:color w:val="000000" w:themeColor="text1"/>
          <w:sz w:val="22"/>
          <w:szCs w:val="22"/>
        </w:rPr>
        <w:t>see (1V.1.a)</w:t>
      </w:r>
      <w:r w:rsidR="00D57730" w:rsidRPr="004D7E91">
        <w:rPr>
          <w:rFonts w:ascii="Times New Roman" w:hAnsi="Times New Roman" w:cs="Times New Roman"/>
          <w:b/>
          <w:bCs/>
          <w:color w:val="000000" w:themeColor="text1"/>
          <w:sz w:val="22"/>
          <w:szCs w:val="22"/>
        </w:rPr>
        <w:t xml:space="preserve">. </w:t>
      </w:r>
      <w:r w:rsidR="001A4F78" w:rsidRPr="004D7E91">
        <w:rPr>
          <w:rFonts w:ascii="Times New Roman" w:hAnsi="Times New Roman" w:cs="Times New Roman"/>
          <w:b/>
          <w:bCs/>
          <w:color w:val="000000" w:themeColor="text1"/>
          <w:sz w:val="22"/>
          <w:szCs w:val="22"/>
        </w:rPr>
        <w:t xml:space="preserve">     </w:t>
      </w:r>
      <w:r w:rsidRPr="004D7E91">
        <w:rPr>
          <w:rFonts w:ascii="Times New Roman" w:hAnsi="Times New Roman" w:cs="Times New Roman"/>
          <w:b/>
          <w:bCs/>
          <w:i/>
          <w:iCs/>
          <w:sz w:val="22"/>
          <w:szCs w:val="22"/>
        </w:rPr>
        <w:t>Adjust zoning in residential districts to be more compatible patterns of development, including building setbacks, heights, open space, parking, and uses</w:t>
      </w:r>
      <w:r w:rsidR="00461D42" w:rsidRPr="004D7E91">
        <w:rPr>
          <w:rFonts w:ascii="Times New Roman" w:hAnsi="Times New Roman" w:cs="Times New Roman"/>
          <w:sz w:val="22"/>
          <w:szCs w:val="22"/>
        </w:rPr>
        <w:t xml:space="preserve"> (2d). </w:t>
      </w:r>
      <w:r w:rsidRPr="004D7E91">
        <w:rPr>
          <w:rFonts w:ascii="Times New Roman" w:hAnsi="Times New Roman" w:cs="Times New Roman"/>
          <w:sz w:val="22"/>
          <w:szCs w:val="22"/>
        </w:rPr>
        <w:t xml:space="preserve"> </w:t>
      </w:r>
    </w:p>
    <w:p w14:paraId="265B8784" w14:textId="6D55811C" w:rsidR="001A4F78" w:rsidRPr="004D7E91" w:rsidRDefault="00622A9C" w:rsidP="001A4F78">
      <w:pPr>
        <w:pStyle w:val="ListParagraph"/>
        <w:numPr>
          <w:ilvl w:val="0"/>
          <w:numId w:val="40"/>
        </w:numPr>
        <w:rPr>
          <w:rFonts w:ascii="Times New Roman" w:hAnsi="Times New Roman" w:cs="Times New Roman"/>
          <w:color w:val="7030A0"/>
          <w:sz w:val="22"/>
          <w:szCs w:val="22"/>
        </w:rPr>
      </w:pPr>
      <w:r w:rsidRPr="004D7E91">
        <w:rPr>
          <w:rFonts w:ascii="Times New Roman" w:hAnsi="Times New Roman" w:cs="Times New Roman"/>
          <w:sz w:val="22"/>
          <w:szCs w:val="22"/>
        </w:rPr>
        <w:t>We need better planning and a means to address urban form on a block-by-block basis with neighborhood input. Overall, we should not be asking for wholesale citywide development (redevelopment)</w:t>
      </w:r>
      <w:r w:rsidR="003E1613" w:rsidRPr="004D7E91">
        <w:rPr>
          <w:rFonts w:ascii="Times New Roman" w:hAnsi="Times New Roman" w:cs="Times New Roman"/>
          <w:sz w:val="22"/>
          <w:szCs w:val="22"/>
        </w:rPr>
        <w:t xml:space="preserve">.  We </w:t>
      </w:r>
      <w:r w:rsidR="00D57730" w:rsidRPr="004D7E91">
        <w:rPr>
          <w:rFonts w:ascii="Times New Roman" w:hAnsi="Times New Roman" w:cs="Times New Roman"/>
          <w:sz w:val="22"/>
          <w:szCs w:val="22"/>
        </w:rPr>
        <w:t xml:space="preserve">oppose the </w:t>
      </w:r>
      <w:r w:rsidR="002B4FF8" w:rsidRPr="004D7E91">
        <w:rPr>
          <w:rFonts w:ascii="Times New Roman" w:hAnsi="Times New Roman" w:cs="Times New Roman"/>
          <w:sz w:val="22"/>
          <w:szCs w:val="22"/>
        </w:rPr>
        <w:t>wholesale development</w:t>
      </w:r>
      <w:r w:rsidR="00D57730" w:rsidRPr="004D7E91">
        <w:rPr>
          <w:rFonts w:ascii="Times New Roman" w:hAnsi="Times New Roman" w:cs="Times New Roman"/>
          <w:sz w:val="22"/>
          <w:szCs w:val="22"/>
        </w:rPr>
        <w:t xml:space="preserve"> or redevelopment of existing residential areas</w:t>
      </w:r>
      <w:r w:rsidR="001A4F78" w:rsidRPr="004D7E91">
        <w:rPr>
          <w:rFonts w:ascii="Times New Roman" w:hAnsi="Times New Roman" w:cs="Times New Roman"/>
          <w:sz w:val="22"/>
          <w:szCs w:val="22"/>
        </w:rPr>
        <w:t xml:space="preserve">.  </w:t>
      </w:r>
      <w:r w:rsidR="003E1613" w:rsidRPr="004D7E91">
        <w:rPr>
          <w:rFonts w:ascii="Times New Roman" w:hAnsi="Times New Roman" w:cs="Times New Roman"/>
          <w:sz w:val="22"/>
          <w:szCs w:val="22"/>
        </w:rPr>
        <w:t>V</w:t>
      </w:r>
      <w:r w:rsidR="002B4FF8" w:rsidRPr="004D7E91">
        <w:rPr>
          <w:rFonts w:ascii="Times New Roman" w:hAnsi="Times New Roman" w:cs="Times New Roman"/>
          <w:sz w:val="22"/>
          <w:szCs w:val="22"/>
        </w:rPr>
        <w:t xml:space="preserve">irtually every neighborhood </w:t>
      </w:r>
      <w:r w:rsidR="002313A2" w:rsidRPr="004D7E91">
        <w:rPr>
          <w:rFonts w:ascii="Times New Roman" w:hAnsi="Times New Roman" w:cs="Times New Roman"/>
          <w:sz w:val="22"/>
          <w:szCs w:val="22"/>
        </w:rPr>
        <w:t xml:space="preserve">in </w:t>
      </w:r>
      <w:r w:rsidR="00D57730" w:rsidRPr="004D7E91">
        <w:rPr>
          <w:rFonts w:ascii="Times New Roman" w:hAnsi="Times New Roman" w:cs="Times New Roman"/>
          <w:sz w:val="22"/>
          <w:szCs w:val="22"/>
        </w:rPr>
        <w:t xml:space="preserve">Cambridge </w:t>
      </w:r>
      <w:r w:rsidR="002B4FF8" w:rsidRPr="004D7E91">
        <w:rPr>
          <w:rFonts w:ascii="Times New Roman" w:hAnsi="Times New Roman" w:cs="Times New Roman"/>
          <w:sz w:val="22"/>
          <w:szCs w:val="22"/>
        </w:rPr>
        <w:t>ha</w:t>
      </w:r>
      <w:r w:rsidR="00175A07" w:rsidRPr="004D7E91">
        <w:rPr>
          <w:rFonts w:ascii="Times New Roman" w:hAnsi="Times New Roman" w:cs="Times New Roman"/>
          <w:sz w:val="22"/>
          <w:szCs w:val="22"/>
        </w:rPr>
        <w:t>s</w:t>
      </w:r>
      <w:r w:rsidR="002B4FF8" w:rsidRPr="004D7E91">
        <w:rPr>
          <w:rFonts w:ascii="Times New Roman" w:hAnsi="Times New Roman" w:cs="Times New Roman"/>
          <w:sz w:val="22"/>
          <w:szCs w:val="22"/>
        </w:rPr>
        <w:t xml:space="preserve"> a mix of </w:t>
      </w:r>
      <w:r w:rsidR="00D57730" w:rsidRPr="004D7E91">
        <w:rPr>
          <w:rFonts w:ascii="Times New Roman" w:hAnsi="Times New Roman" w:cs="Times New Roman"/>
          <w:sz w:val="22"/>
          <w:szCs w:val="22"/>
        </w:rPr>
        <w:t>housing forms</w:t>
      </w:r>
      <w:r w:rsidR="002B4FF8" w:rsidRPr="004D7E91">
        <w:rPr>
          <w:rFonts w:ascii="Times New Roman" w:hAnsi="Times New Roman" w:cs="Times New Roman"/>
          <w:sz w:val="22"/>
          <w:szCs w:val="22"/>
        </w:rPr>
        <w:t xml:space="preserve">. Most </w:t>
      </w:r>
      <w:r w:rsidR="00175A07" w:rsidRPr="004D7E91">
        <w:rPr>
          <w:rFonts w:ascii="Times New Roman" w:hAnsi="Times New Roman" w:cs="Times New Roman"/>
          <w:sz w:val="22"/>
          <w:szCs w:val="22"/>
        </w:rPr>
        <w:t xml:space="preserve">are </w:t>
      </w:r>
      <w:r w:rsidR="002B4FF8" w:rsidRPr="004D7E91">
        <w:rPr>
          <w:rFonts w:ascii="Times New Roman" w:hAnsi="Times New Roman" w:cs="Times New Roman"/>
          <w:sz w:val="22"/>
          <w:szCs w:val="22"/>
        </w:rPr>
        <w:t xml:space="preserve">non-conforming </w:t>
      </w:r>
      <w:r w:rsidR="00D57730" w:rsidRPr="004D7E91">
        <w:rPr>
          <w:rFonts w:ascii="Times New Roman" w:hAnsi="Times New Roman" w:cs="Times New Roman"/>
          <w:sz w:val="22"/>
          <w:szCs w:val="22"/>
        </w:rPr>
        <w:t xml:space="preserve">due to </w:t>
      </w:r>
      <w:r w:rsidR="002B4FF8" w:rsidRPr="004D7E91">
        <w:rPr>
          <w:rFonts w:ascii="Times New Roman" w:hAnsi="Times New Roman" w:cs="Times New Roman"/>
          <w:sz w:val="22"/>
          <w:szCs w:val="22"/>
        </w:rPr>
        <w:t>setbacks</w:t>
      </w:r>
      <w:r w:rsidR="00D57730" w:rsidRPr="004D7E91">
        <w:rPr>
          <w:rFonts w:ascii="Times New Roman" w:hAnsi="Times New Roman" w:cs="Times New Roman"/>
          <w:sz w:val="22"/>
          <w:szCs w:val="22"/>
        </w:rPr>
        <w:t xml:space="preserve">. </w:t>
      </w:r>
      <w:r w:rsidR="001A4F78" w:rsidRPr="004D7E91">
        <w:rPr>
          <w:rFonts w:ascii="Times New Roman" w:hAnsi="Times New Roman" w:cs="Times New Roman"/>
          <w:sz w:val="22"/>
          <w:szCs w:val="22"/>
        </w:rPr>
        <w:t>New development has to fit in.</w:t>
      </w:r>
    </w:p>
    <w:p w14:paraId="0446F3CE" w14:textId="4D9E348F" w:rsidR="003E1613" w:rsidRPr="004D7E91" w:rsidRDefault="003E1613" w:rsidP="001A4F78">
      <w:pPr>
        <w:pStyle w:val="ListParagraph"/>
        <w:numPr>
          <w:ilvl w:val="0"/>
          <w:numId w:val="40"/>
        </w:numPr>
        <w:rPr>
          <w:rFonts w:ascii="Times New Roman" w:hAnsi="Times New Roman" w:cs="Times New Roman"/>
          <w:color w:val="7030A0"/>
          <w:sz w:val="22"/>
          <w:szCs w:val="22"/>
        </w:rPr>
      </w:pPr>
      <w:r w:rsidRPr="004D7E91">
        <w:rPr>
          <w:rFonts w:ascii="Times New Roman" w:hAnsi="Times New Roman" w:cs="Times New Roman"/>
          <w:sz w:val="22"/>
          <w:szCs w:val="22"/>
        </w:rPr>
        <w:t>Up-zoning the little land we have and under the huge constraints of a large population already living here, along with various financial constraints, needs careful study.</w:t>
      </w:r>
    </w:p>
    <w:p w14:paraId="372BDCA7" w14:textId="0EF7E346" w:rsidR="001A4F78" w:rsidRPr="004D7E91" w:rsidRDefault="003B37BB" w:rsidP="001A4F78">
      <w:pPr>
        <w:pStyle w:val="ListParagraph"/>
        <w:numPr>
          <w:ilvl w:val="0"/>
          <w:numId w:val="40"/>
        </w:numPr>
        <w:rPr>
          <w:rFonts w:ascii="Times New Roman" w:hAnsi="Times New Roman" w:cs="Times New Roman"/>
          <w:color w:val="7030A0"/>
          <w:sz w:val="22"/>
          <w:szCs w:val="22"/>
        </w:rPr>
      </w:pPr>
      <w:r w:rsidRPr="004D7E91">
        <w:rPr>
          <w:rFonts w:ascii="Times New Roman" w:hAnsi="Times New Roman" w:cs="Times New Roman"/>
          <w:sz w:val="22"/>
          <w:szCs w:val="22"/>
        </w:rPr>
        <w:t xml:space="preserve">Rather than making citywide zoning </w:t>
      </w:r>
      <w:r w:rsidR="00A76852" w:rsidRPr="004D7E91">
        <w:rPr>
          <w:rFonts w:ascii="Times New Roman" w:hAnsi="Times New Roman" w:cs="Times New Roman"/>
          <w:sz w:val="22"/>
          <w:szCs w:val="22"/>
        </w:rPr>
        <w:t xml:space="preserve">dimensional </w:t>
      </w:r>
      <w:r w:rsidRPr="004D7E91">
        <w:rPr>
          <w:rFonts w:ascii="Times New Roman" w:hAnsi="Times New Roman" w:cs="Times New Roman"/>
          <w:sz w:val="22"/>
          <w:szCs w:val="22"/>
        </w:rPr>
        <w:t>changes, w</w:t>
      </w:r>
      <w:r w:rsidR="002313A2" w:rsidRPr="004D7E91">
        <w:rPr>
          <w:rFonts w:ascii="Times New Roman" w:hAnsi="Times New Roman" w:cs="Times New Roman"/>
          <w:sz w:val="22"/>
          <w:szCs w:val="22"/>
        </w:rPr>
        <w:t xml:space="preserve">e propose </w:t>
      </w:r>
      <w:r w:rsidR="002B4FF8" w:rsidRPr="004D7E91">
        <w:rPr>
          <w:rFonts w:ascii="Times New Roman" w:hAnsi="Times New Roman" w:cs="Times New Roman"/>
          <w:sz w:val="22"/>
          <w:szCs w:val="22"/>
        </w:rPr>
        <w:t xml:space="preserve">a </w:t>
      </w:r>
      <w:r w:rsidRPr="004D7E91">
        <w:rPr>
          <w:rFonts w:ascii="Times New Roman" w:hAnsi="Times New Roman" w:cs="Times New Roman"/>
          <w:sz w:val="22"/>
          <w:szCs w:val="22"/>
        </w:rPr>
        <w:t>zoning</w:t>
      </w:r>
      <w:r w:rsidR="002B4FF8" w:rsidRPr="004D7E91">
        <w:rPr>
          <w:rFonts w:ascii="Times New Roman" w:hAnsi="Times New Roman" w:cs="Times New Roman"/>
          <w:sz w:val="22"/>
          <w:szCs w:val="22"/>
        </w:rPr>
        <w:t xml:space="preserve"> change </w:t>
      </w:r>
      <w:r w:rsidR="002313A2" w:rsidRPr="004D7E91">
        <w:rPr>
          <w:rFonts w:ascii="Times New Roman" w:hAnsi="Times New Roman" w:cs="Times New Roman"/>
          <w:sz w:val="22"/>
          <w:szCs w:val="22"/>
        </w:rPr>
        <w:t xml:space="preserve">to </w:t>
      </w:r>
      <w:r w:rsidR="002B4FF8" w:rsidRPr="004D7E91">
        <w:rPr>
          <w:rFonts w:ascii="Times New Roman" w:hAnsi="Times New Roman" w:cs="Times New Roman"/>
          <w:sz w:val="22"/>
          <w:szCs w:val="22"/>
        </w:rPr>
        <w:t xml:space="preserve">allow </w:t>
      </w:r>
      <w:r w:rsidR="002313A2" w:rsidRPr="004D7E91">
        <w:rPr>
          <w:rFonts w:ascii="Times New Roman" w:hAnsi="Times New Roman" w:cs="Times New Roman"/>
          <w:sz w:val="22"/>
          <w:szCs w:val="22"/>
        </w:rPr>
        <w:t xml:space="preserve">the </w:t>
      </w:r>
      <w:r w:rsidR="002B4FF8" w:rsidRPr="004D7E91">
        <w:rPr>
          <w:rFonts w:ascii="Times New Roman" w:hAnsi="Times New Roman" w:cs="Times New Roman"/>
          <w:sz w:val="22"/>
          <w:szCs w:val="22"/>
        </w:rPr>
        <w:t>BZA or P</w:t>
      </w:r>
      <w:r w:rsidR="002313A2" w:rsidRPr="004D7E91">
        <w:rPr>
          <w:rFonts w:ascii="Times New Roman" w:hAnsi="Times New Roman" w:cs="Times New Roman"/>
          <w:sz w:val="22"/>
          <w:szCs w:val="22"/>
        </w:rPr>
        <w:t xml:space="preserve">lanning Board </w:t>
      </w:r>
      <w:r w:rsidR="002B4FF8" w:rsidRPr="004D7E91">
        <w:rPr>
          <w:rFonts w:ascii="Times New Roman" w:hAnsi="Times New Roman" w:cs="Times New Roman"/>
          <w:sz w:val="22"/>
          <w:szCs w:val="22"/>
        </w:rPr>
        <w:t xml:space="preserve">to grant set back, height and or FAR </w:t>
      </w:r>
      <w:r w:rsidR="002313A2" w:rsidRPr="004D7E91">
        <w:rPr>
          <w:rFonts w:ascii="Times New Roman" w:hAnsi="Times New Roman" w:cs="Times New Roman"/>
          <w:sz w:val="22"/>
          <w:szCs w:val="22"/>
        </w:rPr>
        <w:t xml:space="preserve">changes </w:t>
      </w:r>
      <w:r w:rsidR="002B4FF8" w:rsidRPr="004D7E91">
        <w:rPr>
          <w:rFonts w:ascii="Times New Roman" w:hAnsi="Times New Roman" w:cs="Times New Roman"/>
          <w:sz w:val="22"/>
          <w:szCs w:val="22"/>
        </w:rPr>
        <w:t xml:space="preserve">with </w:t>
      </w:r>
      <w:r w:rsidR="00D57730" w:rsidRPr="004D7E91">
        <w:rPr>
          <w:rFonts w:ascii="Times New Roman" w:hAnsi="Times New Roman" w:cs="Times New Roman"/>
          <w:sz w:val="22"/>
          <w:szCs w:val="22"/>
        </w:rPr>
        <w:t xml:space="preserve">special </w:t>
      </w:r>
      <w:r w:rsidR="002B4FF8" w:rsidRPr="004D7E91">
        <w:rPr>
          <w:rFonts w:ascii="Times New Roman" w:hAnsi="Times New Roman" w:cs="Times New Roman"/>
          <w:sz w:val="22"/>
          <w:szCs w:val="22"/>
        </w:rPr>
        <w:t>permits</w:t>
      </w:r>
      <w:r w:rsidRPr="004D7E91">
        <w:rPr>
          <w:rFonts w:ascii="Times New Roman" w:hAnsi="Times New Roman" w:cs="Times New Roman"/>
          <w:sz w:val="22"/>
          <w:szCs w:val="22"/>
        </w:rPr>
        <w:t xml:space="preserve"> in lieu of variances</w:t>
      </w:r>
      <w:r w:rsidR="002B4FF8" w:rsidRPr="004D7E91">
        <w:rPr>
          <w:rFonts w:ascii="Times New Roman" w:hAnsi="Times New Roman" w:cs="Times New Roman"/>
          <w:sz w:val="22"/>
          <w:szCs w:val="22"/>
        </w:rPr>
        <w:t>,</w:t>
      </w:r>
      <w:r w:rsidRPr="004D7E91">
        <w:rPr>
          <w:rFonts w:ascii="Times New Roman" w:hAnsi="Times New Roman" w:cs="Times New Roman"/>
          <w:sz w:val="22"/>
          <w:szCs w:val="22"/>
        </w:rPr>
        <w:t xml:space="preserve"> considering </w:t>
      </w:r>
      <w:r w:rsidR="002B4FF8" w:rsidRPr="004D7E91">
        <w:rPr>
          <w:rFonts w:ascii="Times New Roman" w:hAnsi="Times New Roman" w:cs="Times New Roman"/>
          <w:sz w:val="22"/>
          <w:szCs w:val="22"/>
        </w:rPr>
        <w:t>case</w:t>
      </w:r>
      <w:r w:rsidRPr="004D7E91">
        <w:rPr>
          <w:rFonts w:ascii="Times New Roman" w:hAnsi="Times New Roman" w:cs="Times New Roman"/>
          <w:sz w:val="22"/>
          <w:szCs w:val="22"/>
        </w:rPr>
        <w:t>s</w:t>
      </w:r>
      <w:r w:rsidR="007F4D77" w:rsidRPr="004D7E91">
        <w:rPr>
          <w:rFonts w:ascii="Times New Roman" w:hAnsi="Times New Roman" w:cs="Times New Roman"/>
          <w:sz w:val="22"/>
          <w:szCs w:val="22"/>
        </w:rPr>
        <w:t xml:space="preserve"> on a site-by-site basis</w:t>
      </w:r>
      <w:r w:rsidR="00A76852" w:rsidRPr="004D7E91">
        <w:rPr>
          <w:rFonts w:ascii="Times New Roman" w:hAnsi="Times New Roman" w:cs="Times New Roman"/>
          <w:sz w:val="22"/>
          <w:szCs w:val="22"/>
        </w:rPr>
        <w:t>, granting relief when there is a good reason.</w:t>
      </w:r>
      <w:r w:rsidR="00D57730" w:rsidRPr="004D7E91">
        <w:rPr>
          <w:rFonts w:ascii="Times New Roman" w:hAnsi="Times New Roman" w:cs="Times New Roman"/>
          <w:sz w:val="22"/>
          <w:szCs w:val="22"/>
        </w:rPr>
        <w:t xml:space="preserve"> </w:t>
      </w:r>
    </w:p>
    <w:p w14:paraId="1C9D0513" w14:textId="7CB049BF" w:rsidR="009B7225" w:rsidRPr="004D7E91" w:rsidRDefault="00D57730" w:rsidP="003D65F2">
      <w:pPr>
        <w:pStyle w:val="ListParagraph"/>
        <w:numPr>
          <w:ilvl w:val="0"/>
          <w:numId w:val="40"/>
        </w:numPr>
        <w:rPr>
          <w:rFonts w:ascii="Times New Roman" w:hAnsi="Times New Roman" w:cs="Times New Roman"/>
          <w:color w:val="7030A0"/>
          <w:sz w:val="22"/>
          <w:szCs w:val="22"/>
        </w:rPr>
      </w:pPr>
      <w:r w:rsidRPr="004D7E91">
        <w:rPr>
          <w:rFonts w:ascii="Times New Roman" w:hAnsi="Times New Roman" w:cs="Times New Roman"/>
          <w:sz w:val="22"/>
          <w:szCs w:val="22"/>
        </w:rPr>
        <w:t>W</w:t>
      </w:r>
      <w:r w:rsidR="00273CE5" w:rsidRPr="004D7E91">
        <w:rPr>
          <w:rFonts w:ascii="Times New Roman" w:hAnsi="Times New Roman" w:cs="Times New Roman"/>
          <w:sz w:val="22"/>
          <w:szCs w:val="22"/>
        </w:rPr>
        <w:t xml:space="preserve">e </w:t>
      </w:r>
      <w:r w:rsidRPr="004D7E91">
        <w:rPr>
          <w:rFonts w:ascii="Times New Roman" w:hAnsi="Times New Roman" w:cs="Times New Roman"/>
          <w:sz w:val="22"/>
          <w:szCs w:val="22"/>
        </w:rPr>
        <w:t xml:space="preserve">also </w:t>
      </w:r>
      <w:r w:rsidR="00273CE5" w:rsidRPr="004D7E91">
        <w:rPr>
          <w:rFonts w:ascii="Times New Roman" w:hAnsi="Times New Roman" w:cs="Times New Roman"/>
          <w:sz w:val="22"/>
          <w:szCs w:val="22"/>
        </w:rPr>
        <w:t>need more transparent and straight-forward ways to evaluate projects and scale</w:t>
      </w:r>
      <w:r w:rsidR="00280459" w:rsidRPr="004D7E91">
        <w:rPr>
          <w:rFonts w:ascii="Times New Roman" w:hAnsi="Times New Roman" w:cs="Times New Roman"/>
          <w:sz w:val="22"/>
          <w:szCs w:val="22"/>
        </w:rPr>
        <w:t xml:space="preserve"> </w:t>
      </w:r>
      <w:r w:rsidR="005E1D16" w:rsidRPr="004D7E91">
        <w:rPr>
          <w:rFonts w:ascii="Times New Roman" w:hAnsi="Times New Roman" w:cs="Times New Roman"/>
          <w:sz w:val="22"/>
          <w:szCs w:val="22"/>
        </w:rPr>
        <w:t>including</w:t>
      </w:r>
      <w:r w:rsidRPr="004D7E91">
        <w:rPr>
          <w:rFonts w:ascii="Times New Roman" w:hAnsi="Times New Roman" w:cs="Times New Roman"/>
          <w:sz w:val="22"/>
          <w:szCs w:val="22"/>
        </w:rPr>
        <w:t xml:space="preserve"> </w:t>
      </w:r>
      <w:r w:rsidR="00273CE5" w:rsidRPr="004D7E91">
        <w:rPr>
          <w:rFonts w:ascii="Times New Roman" w:hAnsi="Times New Roman" w:cs="Times New Roman"/>
          <w:sz w:val="22"/>
          <w:szCs w:val="22"/>
        </w:rPr>
        <w:t>creat</w:t>
      </w:r>
      <w:r w:rsidR="005E1D16" w:rsidRPr="004D7E91">
        <w:rPr>
          <w:rFonts w:ascii="Times New Roman" w:hAnsi="Times New Roman" w:cs="Times New Roman"/>
          <w:sz w:val="22"/>
          <w:szCs w:val="22"/>
        </w:rPr>
        <w:t>ing</w:t>
      </w:r>
      <w:r w:rsidR="00273CE5" w:rsidRPr="004D7E91">
        <w:rPr>
          <w:rFonts w:ascii="Times New Roman" w:hAnsi="Times New Roman" w:cs="Times New Roman"/>
          <w:sz w:val="22"/>
          <w:szCs w:val="22"/>
        </w:rPr>
        <w:t xml:space="preserve"> criteria</w:t>
      </w:r>
      <w:r w:rsidRPr="004D7E91">
        <w:rPr>
          <w:rFonts w:ascii="Times New Roman" w:hAnsi="Times New Roman" w:cs="Times New Roman"/>
          <w:sz w:val="22"/>
          <w:szCs w:val="22"/>
        </w:rPr>
        <w:t xml:space="preserve"> for</w:t>
      </w:r>
      <w:r w:rsidR="00273CE5" w:rsidRPr="004D7E91">
        <w:rPr>
          <w:rFonts w:ascii="Times New Roman" w:hAnsi="Times New Roman" w:cs="Times New Roman"/>
          <w:sz w:val="22"/>
          <w:szCs w:val="22"/>
        </w:rPr>
        <w:t xml:space="preserve"> minimum and maximum height</w:t>
      </w:r>
      <w:r w:rsidRPr="004D7E91">
        <w:rPr>
          <w:rFonts w:ascii="Times New Roman" w:hAnsi="Times New Roman" w:cs="Times New Roman"/>
          <w:sz w:val="22"/>
          <w:szCs w:val="22"/>
        </w:rPr>
        <w:t>s</w:t>
      </w:r>
      <w:r w:rsidR="00273CE5" w:rsidRPr="004D7E91">
        <w:rPr>
          <w:rFonts w:ascii="Times New Roman" w:hAnsi="Times New Roman" w:cs="Times New Roman"/>
          <w:sz w:val="22"/>
          <w:szCs w:val="22"/>
        </w:rPr>
        <w:t xml:space="preserve"> specific to each neighborhood and context.</w:t>
      </w:r>
      <w:r w:rsidRPr="004D7E91">
        <w:rPr>
          <w:rFonts w:ascii="Times New Roman" w:hAnsi="Times New Roman" w:cs="Times New Roman"/>
          <w:sz w:val="22"/>
          <w:szCs w:val="22"/>
        </w:rPr>
        <w:t xml:space="preserve"> </w:t>
      </w:r>
      <w:r w:rsidR="00273CE5" w:rsidRPr="004D7E91">
        <w:rPr>
          <w:rFonts w:ascii="Times New Roman" w:hAnsi="Times New Roman" w:cs="Times New Roman"/>
          <w:sz w:val="22"/>
          <w:szCs w:val="22"/>
        </w:rPr>
        <w:t xml:space="preserve">Once Special permits are granted, </w:t>
      </w:r>
      <w:r w:rsidRPr="004D7E91">
        <w:rPr>
          <w:rFonts w:ascii="Times New Roman" w:hAnsi="Times New Roman" w:cs="Times New Roman"/>
          <w:sz w:val="22"/>
          <w:szCs w:val="22"/>
        </w:rPr>
        <w:t xml:space="preserve">we also need </w:t>
      </w:r>
      <w:r w:rsidR="00273CE5" w:rsidRPr="004D7E91">
        <w:rPr>
          <w:rFonts w:ascii="Times New Roman" w:hAnsi="Times New Roman" w:cs="Times New Roman"/>
          <w:sz w:val="22"/>
          <w:szCs w:val="22"/>
        </w:rPr>
        <w:t>a formal means to determine when and if the conditions are met</w:t>
      </w:r>
      <w:r w:rsidRPr="004D7E91">
        <w:rPr>
          <w:rFonts w:ascii="Times New Roman" w:hAnsi="Times New Roman" w:cs="Times New Roman"/>
          <w:sz w:val="22"/>
          <w:szCs w:val="22"/>
        </w:rPr>
        <w:t xml:space="preserve">. </w:t>
      </w:r>
      <w:r w:rsidR="0032657B" w:rsidRPr="004D7E91">
        <w:rPr>
          <w:rFonts w:ascii="Times New Roman" w:hAnsi="Times New Roman" w:cs="Times New Roman"/>
          <w:sz w:val="22"/>
          <w:szCs w:val="22"/>
        </w:rPr>
        <w:t xml:space="preserve"> City Council must sign off on what goes into criteria</w:t>
      </w:r>
      <w:r w:rsidR="0071136A" w:rsidRPr="004D7E91">
        <w:rPr>
          <w:rFonts w:ascii="Times New Roman" w:hAnsi="Times New Roman" w:cs="Times New Roman"/>
          <w:b/>
          <w:bCs/>
          <w:sz w:val="22"/>
          <w:szCs w:val="22"/>
        </w:rPr>
        <w:t xml:space="preserve">, </w:t>
      </w:r>
      <w:r w:rsidR="0071136A" w:rsidRPr="004D7E91">
        <w:rPr>
          <w:rFonts w:ascii="Times New Roman" w:hAnsi="Times New Roman" w:cs="Times New Roman"/>
          <w:sz w:val="22"/>
          <w:szCs w:val="22"/>
        </w:rPr>
        <w:t>and</w:t>
      </w:r>
      <w:r w:rsidR="0071136A" w:rsidRPr="004D7E91">
        <w:rPr>
          <w:rFonts w:ascii="Times New Roman" w:hAnsi="Times New Roman" w:cs="Times New Roman"/>
          <w:b/>
          <w:bCs/>
          <w:sz w:val="22"/>
          <w:szCs w:val="22"/>
        </w:rPr>
        <w:t xml:space="preserve"> </w:t>
      </w:r>
      <w:r w:rsidR="0032657B" w:rsidRPr="004D7E91">
        <w:rPr>
          <w:rFonts w:ascii="Times New Roman" w:hAnsi="Times New Roman" w:cs="Times New Roman"/>
          <w:sz w:val="22"/>
          <w:szCs w:val="22"/>
        </w:rPr>
        <w:t xml:space="preserve">such decisions should first go to the neighborhood </w:t>
      </w:r>
      <w:r w:rsidR="0071136A" w:rsidRPr="004D7E91">
        <w:rPr>
          <w:rFonts w:ascii="Times New Roman" w:hAnsi="Times New Roman" w:cs="Times New Roman"/>
          <w:sz w:val="22"/>
          <w:szCs w:val="22"/>
        </w:rPr>
        <w:t xml:space="preserve">groups </w:t>
      </w:r>
      <w:r w:rsidR="0032657B" w:rsidRPr="004D7E91">
        <w:rPr>
          <w:rFonts w:ascii="Times New Roman" w:hAnsi="Times New Roman" w:cs="Times New Roman"/>
          <w:sz w:val="22"/>
          <w:szCs w:val="22"/>
        </w:rPr>
        <w:t xml:space="preserve">and </w:t>
      </w:r>
      <w:r w:rsidR="0071136A" w:rsidRPr="004D7E91">
        <w:rPr>
          <w:rFonts w:ascii="Times New Roman" w:hAnsi="Times New Roman" w:cs="Times New Roman"/>
          <w:sz w:val="22"/>
          <w:szCs w:val="22"/>
        </w:rPr>
        <w:t xml:space="preserve">the </w:t>
      </w:r>
      <w:r w:rsidR="0032657B" w:rsidRPr="004D7E91">
        <w:rPr>
          <w:rFonts w:ascii="Times New Roman" w:hAnsi="Times New Roman" w:cs="Times New Roman"/>
          <w:sz w:val="22"/>
          <w:szCs w:val="22"/>
        </w:rPr>
        <w:t>long-term planning committee</w:t>
      </w:r>
      <w:r w:rsidR="0071136A" w:rsidRPr="004D7E91">
        <w:rPr>
          <w:rFonts w:ascii="Times New Roman" w:hAnsi="Times New Roman" w:cs="Times New Roman"/>
          <w:sz w:val="22"/>
          <w:szCs w:val="22"/>
        </w:rPr>
        <w:t>.</w:t>
      </w:r>
      <w:r w:rsidR="0032657B" w:rsidRPr="004D7E91">
        <w:rPr>
          <w:rFonts w:ascii="Times New Roman" w:hAnsi="Times New Roman" w:cs="Times New Roman"/>
          <w:sz w:val="22"/>
          <w:szCs w:val="22"/>
        </w:rPr>
        <w:t xml:space="preserve"> </w:t>
      </w:r>
    </w:p>
    <w:p w14:paraId="5F119FA0" w14:textId="364565E1" w:rsidR="003D65F2" w:rsidRPr="004D7E91" w:rsidRDefault="003D65F2" w:rsidP="003D65F2">
      <w:pPr>
        <w:pStyle w:val="ListParagraph"/>
        <w:numPr>
          <w:ilvl w:val="0"/>
          <w:numId w:val="22"/>
        </w:numPr>
        <w:rPr>
          <w:rFonts w:ascii="Times New Roman" w:hAnsi="Times New Roman" w:cs="Times New Roman"/>
          <w:color w:val="7030A0"/>
          <w:sz w:val="22"/>
          <w:szCs w:val="22"/>
        </w:rPr>
      </w:pPr>
      <w:r w:rsidRPr="004D7E91">
        <w:rPr>
          <w:rFonts w:ascii="Times New Roman" w:hAnsi="Times New Roman" w:cs="Times New Roman"/>
          <w:b/>
          <w:bCs/>
          <w:sz w:val="22"/>
          <w:szCs w:val="22"/>
        </w:rPr>
        <w:t>Strengthen the permitting criteria and the application process for special permits.</w:t>
      </w:r>
      <w:r w:rsidRPr="004D7E91">
        <w:rPr>
          <w:rFonts w:ascii="Times New Roman" w:hAnsi="Times New Roman" w:cs="Times New Roman"/>
          <w:sz w:val="22"/>
          <w:szCs w:val="22"/>
        </w:rPr>
        <w:t xml:space="preserve"> </w:t>
      </w:r>
    </w:p>
    <w:p w14:paraId="7F3E59B4" w14:textId="2B135C0E" w:rsidR="00FF423B" w:rsidRPr="004D7E91" w:rsidRDefault="00FF423B" w:rsidP="00FF423B">
      <w:pPr>
        <w:pStyle w:val="ListParagraph"/>
        <w:numPr>
          <w:ilvl w:val="1"/>
          <w:numId w:val="22"/>
        </w:numPr>
        <w:rPr>
          <w:rFonts w:ascii="Times New Roman" w:hAnsi="Times New Roman" w:cs="Times New Roman"/>
          <w:color w:val="7030A0"/>
          <w:sz w:val="22"/>
          <w:szCs w:val="22"/>
        </w:rPr>
      </w:pPr>
      <w:r w:rsidRPr="004D7E91">
        <w:rPr>
          <w:rFonts w:ascii="Times New Roman" w:hAnsi="Times New Roman" w:cs="Times New Roman"/>
          <w:sz w:val="22"/>
          <w:szCs w:val="22"/>
        </w:rPr>
        <w:lastRenderedPageBreak/>
        <w:t>The Planning Board and Cambridge Historical Commission now work with the developer to get a better plan.</w:t>
      </w:r>
      <w:r w:rsidR="004A6528" w:rsidRPr="004D7E91">
        <w:rPr>
          <w:rFonts w:ascii="Times New Roman" w:hAnsi="Times New Roman" w:cs="Times New Roman"/>
          <w:sz w:val="22"/>
          <w:szCs w:val="22"/>
        </w:rPr>
        <w:t xml:space="preserve"> </w:t>
      </w:r>
      <w:r w:rsidR="004A6528" w:rsidRPr="004D7E91">
        <w:rPr>
          <w:rFonts w:ascii="Times New Roman" w:hAnsi="Times New Roman" w:cs="Times New Roman"/>
          <w:color w:val="000000" w:themeColor="text1"/>
          <w:sz w:val="22"/>
          <w:szCs w:val="22"/>
        </w:rPr>
        <w:t xml:space="preserve">Realign the city staffing structure so that employees of both Inspectional Services and CDD can work together to bring about a better functioning city, a better use of resources, and better outcomes. </w:t>
      </w:r>
      <w:r w:rsidR="004A6528" w:rsidRPr="004D7E91">
        <w:rPr>
          <w:rFonts w:ascii="Times New Roman" w:hAnsi="Times New Roman" w:cs="Times New Roman"/>
          <w:sz w:val="22"/>
          <w:szCs w:val="22"/>
        </w:rPr>
        <w:t>Allow the BZA to use CDD design staff to help with the BZA cases and include design as part of the process.  TP&amp;T should evaluate transportation needs</w:t>
      </w:r>
    </w:p>
    <w:p w14:paraId="4083F54E" w14:textId="5C62010A" w:rsidR="00FF423B" w:rsidRPr="004D7E91" w:rsidRDefault="003D65F2" w:rsidP="00FF423B">
      <w:pPr>
        <w:pStyle w:val="ListParagraph"/>
        <w:numPr>
          <w:ilvl w:val="1"/>
          <w:numId w:val="22"/>
        </w:numPr>
        <w:rPr>
          <w:rFonts w:ascii="Times New Roman" w:hAnsi="Times New Roman" w:cs="Times New Roman"/>
          <w:color w:val="7030A0"/>
          <w:sz w:val="22"/>
          <w:szCs w:val="22"/>
        </w:rPr>
      </w:pPr>
      <w:r w:rsidRPr="004D7E91">
        <w:rPr>
          <w:rFonts w:ascii="Times New Roman" w:hAnsi="Times New Roman" w:cs="Times New Roman"/>
          <w:sz w:val="22"/>
          <w:szCs w:val="22"/>
        </w:rPr>
        <w:t>Neighborhood groups and/or a citywide ad hoc design committee should meet with the staff and developers of new projects early, looking at a project wholistically and how it impacts the neighborhood and larger area</w:t>
      </w:r>
      <w:r w:rsidR="00280459" w:rsidRPr="004D7E91">
        <w:rPr>
          <w:rFonts w:ascii="Times New Roman" w:hAnsi="Times New Roman" w:cs="Times New Roman"/>
          <w:sz w:val="22"/>
          <w:szCs w:val="22"/>
        </w:rPr>
        <w:t>.</w:t>
      </w:r>
      <w:r w:rsidRPr="004D7E91">
        <w:rPr>
          <w:rFonts w:ascii="Times New Roman" w:hAnsi="Times New Roman" w:cs="Times New Roman"/>
          <w:sz w:val="22"/>
          <w:szCs w:val="22"/>
        </w:rPr>
        <w:t xml:space="preserve"> </w:t>
      </w:r>
    </w:p>
    <w:p w14:paraId="4225B503" w14:textId="36D8A7FD" w:rsidR="003D65F2" w:rsidRPr="004D7E91" w:rsidRDefault="003D65F2" w:rsidP="00FF423B">
      <w:pPr>
        <w:pStyle w:val="ListParagraph"/>
        <w:numPr>
          <w:ilvl w:val="1"/>
          <w:numId w:val="22"/>
        </w:numPr>
        <w:rPr>
          <w:rFonts w:ascii="Times New Roman" w:hAnsi="Times New Roman" w:cs="Times New Roman"/>
          <w:color w:val="7030A0"/>
          <w:sz w:val="22"/>
          <w:szCs w:val="22"/>
        </w:rPr>
      </w:pPr>
      <w:r w:rsidRPr="004D7E91">
        <w:rPr>
          <w:rFonts w:ascii="Times New Roman" w:hAnsi="Times New Roman" w:cs="Times New Roman"/>
          <w:sz w:val="22"/>
          <w:szCs w:val="22"/>
        </w:rPr>
        <w:t xml:space="preserve">Because city staff work for City Manager, who is currently focused on adding as much commercial development as possible, staff reviews are often mechanical analyses, setting up various criteria and addressing those criteria rather than looking at the larger issues.  </w:t>
      </w:r>
      <w:r w:rsidR="00FF423B" w:rsidRPr="004D7E91">
        <w:rPr>
          <w:rFonts w:ascii="Times New Roman" w:hAnsi="Times New Roman" w:cs="Times New Roman"/>
          <w:sz w:val="22"/>
          <w:szCs w:val="22"/>
        </w:rPr>
        <w:t>W</w:t>
      </w:r>
      <w:r w:rsidRPr="004D7E91">
        <w:rPr>
          <w:rFonts w:ascii="Times New Roman" w:hAnsi="Times New Roman" w:cs="Times New Roman"/>
          <w:sz w:val="22"/>
          <w:szCs w:val="22"/>
        </w:rPr>
        <w:t>e must make sure we have a far more holistic approach to development.</w:t>
      </w:r>
    </w:p>
    <w:p w14:paraId="3B9DFF8B" w14:textId="378169BE" w:rsidR="003D65F2" w:rsidRPr="004D7E91" w:rsidRDefault="003D65F2" w:rsidP="00E67508">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 xml:space="preserve">NCDs or the equivalent of NCDs should be established in all residential areas, so that the significant projects can be reviewed in public. </w:t>
      </w:r>
    </w:p>
    <w:p w14:paraId="37614DF7" w14:textId="45B26937" w:rsidR="003D65F2" w:rsidRPr="004D7E91" w:rsidRDefault="00E67FE6" w:rsidP="00E67508">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Include smaller projects, not just 50,000 SF and 25,000 SF in design review and bring in neighborhood groups and ad hoc design committees as part of the process</w:t>
      </w:r>
      <w:r w:rsidR="00280459" w:rsidRPr="004D7E91">
        <w:rPr>
          <w:rFonts w:ascii="Times New Roman" w:hAnsi="Times New Roman" w:cs="Times New Roman"/>
          <w:sz w:val="22"/>
          <w:szCs w:val="22"/>
        </w:rPr>
        <w:t xml:space="preserve">. </w:t>
      </w:r>
      <w:r w:rsidR="003D65F2" w:rsidRPr="004D7E91">
        <w:rPr>
          <w:rFonts w:ascii="Times New Roman" w:hAnsi="Times New Roman" w:cs="Times New Roman"/>
          <w:sz w:val="22"/>
          <w:szCs w:val="22"/>
        </w:rPr>
        <w:t>Medium size buildings (5 or 10 units) need to be reviewed</w:t>
      </w:r>
      <w:r w:rsidR="00280459" w:rsidRPr="004D7E91">
        <w:rPr>
          <w:rFonts w:ascii="Times New Roman" w:hAnsi="Times New Roman" w:cs="Times New Roman"/>
          <w:sz w:val="22"/>
          <w:szCs w:val="22"/>
        </w:rPr>
        <w:t>.</w:t>
      </w:r>
      <w:r w:rsidR="003D65F2" w:rsidRPr="004D7E91">
        <w:rPr>
          <w:rFonts w:ascii="Times New Roman" w:hAnsi="Times New Roman" w:cs="Times New Roman"/>
          <w:sz w:val="22"/>
          <w:szCs w:val="22"/>
        </w:rPr>
        <w:t xml:space="preserve"> </w:t>
      </w:r>
    </w:p>
    <w:p w14:paraId="61509BF0" w14:textId="1E530E2C" w:rsidR="00AE2000" w:rsidRPr="004D7E91" w:rsidRDefault="00AE2000" w:rsidP="00E67508">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Graphic form technology exists for visualizing increased density and should be available to different commissions (Planning Board, BZA, Historical Commission</w:t>
      </w:r>
    </w:p>
    <w:p w14:paraId="2AF8C7BC" w14:textId="77777777" w:rsidR="003D65F2" w:rsidRPr="004D7E91" w:rsidRDefault="003D65F2" w:rsidP="00E67508">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 xml:space="preserve">Address Increasing wealth disparities. Many thousands of Cambridge employees now make six figures or more; they are pushing out many poor and lower-income residents. The City needs to try to address some sense of balance by (a) modifying the annual town gown report to add more information on student, staff, and post-doc housing, transportation, and incomes in Cambridge and the area, and (b) requiring a new complementary annual report from our largest employers addressing not only local and area housing accommodations, transportation, and salaries but also how they will address related housing and displacement challenges in the city. Consider providing tax rebatement or other benefits for companies or institutions that build new area housing. </w:t>
      </w:r>
    </w:p>
    <w:p w14:paraId="0864A935" w14:textId="77777777" w:rsidR="0030365A" w:rsidRPr="004D7E91" w:rsidRDefault="003D65F2" w:rsidP="0071136A">
      <w:pPr>
        <w:pStyle w:val="ListParagraph"/>
        <w:numPr>
          <w:ilvl w:val="0"/>
          <w:numId w:val="22"/>
        </w:numPr>
        <w:rPr>
          <w:rFonts w:ascii="Times New Roman" w:hAnsi="Times New Roman" w:cs="Times New Roman"/>
          <w:i/>
          <w:iCs/>
          <w:sz w:val="22"/>
          <w:szCs w:val="22"/>
        </w:rPr>
      </w:pPr>
      <w:r w:rsidRPr="004D7E91">
        <w:rPr>
          <w:rFonts w:ascii="Times New Roman" w:hAnsi="Times New Roman" w:cs="Times New Roman"/>
          <w:b/>
          <w:bCs/>
          <w:i/>
          <w:iCs/>
          <w:sz w:val="22"/>
          <w:szCs w:val="22"/>
        </w:rPr>
        <w:t>Establish development standards to promote street activating uses on ground floors</w:t>
      </w:r>
      <w:r w:rsidRPr="004D7E91">
        <w:rPr>
          <w:rFonts w:ascii="Times New Roman" w:hAnsi="Times New Roman" w:cs="Times New Roman"/>
          <w:sz w:val="22"/>
          <w:szCs w:val="22"/>
        </w:rPr>
        <w:t>(</w:t>
      </w:r>
      <w:r w:rsidRPr="004D7E91">
        <w:rPr>
          <w:rFonts w:ascii="Times New Roman" w:hAnsi="Times New Roman" w:cs="Times New Roman"/>
          <w:color w:val="000000" w:themeColor="text1"/>
          <w:sz w:val="22"/>
          <w:szCs w:val="22"/>
        </w:rPr>
        <w:t>3d)</w:t>
      </w:r>
    </w:p>
    <w:p w14:paraId="25292E12" w14:textId="0194FE74" w:rsidR="00FD1A8E" w:rsidRPr="004D7E91" w:rsidRDefault="00373A5B" w:rsidP="0030365A">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 xml:space="preserve">Allow 5’ of additional building height </w:t>
      </w:r>
      <w:r w:rsidR="00FD1A8E" w:rsidRPr="004D7E91">
        <w:rPr>
          <w:rFonts w:ascii="Times New Roman" w:hAnsi="Times New Roman" w:cs="Times New Roman"/>
          <w:sz w:val="22"/>
          <w:szCs w:val="22"/>
        </w:rPr>
        <w:t>so that ground floor retail can have appropriate cei</w:t>
      </w:r>
      <w:r w:rsidR="00280459" w:rsidRPr="004D7E91">
        <w:rPr>
          <w:rFonts w:ascii="Times New Roman" w:hAnsi="Times New Roman" w:cs="Times New Roman"/>
          <w:sz w:val="22"/>
          <w:szCs w:val="22"/>
        </w:rPr>
        <w:t>l</w:t>
      </w:r>
      <w:r w:rsidR="00FD1A8E" w:rsidRPr="004D7E91">
        <w:rPr>
          <w:rFonts w:ascii="Times New Roman" w:hAnsi="Times New Roman" w:cs="Times New Roman"/>
          <w:sz w:val="22"/>
          <w:szCs w:val="22"/>
        </w:rPr>
        <w:t xml:space="preserve">ing heights. </w:t>
      </w:r>
    </w:p>
    <w:p w14:paraId="2ED7EE89" w14:textId="70E1B9BE" w:rsidR="00FD1A8E" w:rsidRPr="004D7E91" w:rsidRDefault="00E67FE6" w:rsidP="0030365A">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We oppose monotonous street walls in favor of more height, scale, and design variability maintaining building distinctiveness in keeping with the neighborhood</w:t>
      </w:r>
      <w:r w:rsidR="00280459" w:rsidRPr="004D7E91">
        <w:rPr>
          <w:rFonts w:ascii="Times New Roman" w:hAnsi="Times New Roman" w:cs="Times New Roman"/>
          <w:sz w:val="22"/>
          <w:szCs w:val="22"/>
        </w:rPr>
        <w:t>.</w:t>
      </w:r>
      <w:r w:rsidRPr="004D7E91">
        <w:rPr>
          <w:rFonts w:ascii="Times New Roman" w:hAnsi="Times New Roman" w:cs="Times New Roman"/>
          <w:sz w:val="22"/>
          <w:szCs w:val="22"/>
        </w:rPr>
        <w:t xml:space="preserve"> </w:t>
      </w:r>
      <w:r w:rsidR="00DF2F96" w:rsidRPr="004D7E91">
        <w:rPr>
          <w:rFonts w:ascii="Times New Roman" w:hAnsi="Times New Roman" w:cs="Times New Roman"/>
          <w:sz w:val="22"/>
          <w:szCs w:val="22"/>
        </w:rPr>
        <w:t xml:space="preserve">Consider pushing back the front to compensate for the extra height. </w:t>
      </w:r>
      <w:r w:rsidR="00877CF5" w:rsidRPr="004D7E91">
        <w:rPr>
          <w:rFonts w:ascii="Times New Roman" w:hAnsi="Times New Roman" w:cs="Times New Roman"/>
          <w:sz w:val="22"/>
          <w:szCs w:val="22"/>
        </w:rPr>
        <w:t xml:space="preserve">Consider </w:t>
      </w:r>
      <w:r w:rsidR="00DF2F96" w:rsidRPr="004D7E91">
        <w:rPr>
          <w:rFonts w:ascii="Times New Roman" w:hAnsi="Times New Roman" w:cs="Times New Roman"/>
          <w:sz w:val="22"/>
          <w:szCs w:val="22"/>
        </w:rPr>
        <w:t xml:space="preserve">how well continuous façade (street wall) buildings fit into the individual lower scale neighborhoods. </w:t>
      </w:r>
      <w:r w:rsidR="00877CF5" w:rsidRPr="004D7E91">
        <w:rPr>
          <w:rFonts w:ascii="Times New Roman" w:hAnsi="Times New Roman" w:cs="Times New Roman"/>
          <w:sz w:val="22"/>
          <w:szCs w:val="22"/>
        </w:rPr>
        <w:t xml:space="preserve">Protect </w:t>
      </w:r>
      <w:r w:rsidR="00DF2F96" w:rsidRPr="004D7E91">
        <w:rPr>
          <w:rFonts w:ascii="Times New Roman" w:hAnsi="Times New Roman" w:cs="Times New Roman"/>
          <w:sz w:val="22"/>
          <w:szCs w:val="22"/>
        </w:rPr>
        <w:t xml:space="preserve">some historic homes on many of these avenues. </w:t>
      </w:r>
    </w:p>
    <w:p w14:paraId="5FB8BAA6" w14:textId="49C3A019" w:rsidR="0030365A" w:rsidRPr="004D7E91" w:rsidRDefault="0030365A" w:rsidP="00280459">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Utilize</w:t>
      </w:r>
      <w:r w:rsidR="003D65F2" w:rsidRPr="004D7E91">
        <w:rPr>
          <w:rFonts w:ascii="Times New Roman" w:hAnsi="Times New Roman" w:cs="Times New Roman"/>
          <w:sz w:val="22"/>
          <w:szCs w:val="22"/>
        </w:rPr>
        <w:t xml:space="preserve"> development guidelines, rather than standards, incorporating preservation and maintaining the historic as a key piece of this being responsible to neighborhoods and neighborhood residents. </w:t>
      </w:r>
    </w:p>
    <w:p w14:paraId="6481EDCA" w14:textId="528FA4C0" w:rsidR="0030365A" w:rsidRPr="004D7E91" w:rsidRDefault="0030365A" w:rsidP="0030365A">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Protect</w:t>
      </w:r>
      <w:r w:rsidR="003D65F2" w:rsidRPr="004D7E91">
        <w:rPr>
          <w:rFonts w:ascii="Times New Roman" w:hAnsi="Times New Roman" w:cs="Times New Roman"/>
          <w:sz w:val="22"/>
          <w:szCs w:val="22"/>
        </w:rPr>
        <w:t xml:space="preserve"> the residences on and right behind the</w:t>
      </w:r>
      <w:r w:rsidRPr="004D7E91">
        <w:rPr>
          <w:rFonts w:ascii="Times New Roman" w:hAnsi="Times New Roman" w:cs="Times New Roman"/>
          <w:sz w:val="22"/>
          <w:szCs w:val="22"/>
        </w:rPr>
        <w:t xml:space="preserve"> commercial </w:t>
      </w:r>
      <w:r w:rsidR="005C426D" w:rsidRPr="004D7E91">
        <w:rPr>
          <w:rFonts w:ascii="Times New Roman" w:hAnsi="Times New Roman" w:cs="Times New Roman"/>
          <w:sz w:val="22"/>
          <w:szCs w:val="22"/>
        </w:rPr>
        <w:t>uses</w:t>
      </w:r>
      <w:r w:rsidR="003D65F2" w:rsidRPr="004D7E91">
        <w:rPr>
          <w:rFonts w:ascii="Times New Roman" w:hAnsi="Times New Roman" w:cs="Times New Roman"/>
          <w:sz w:val="22"/>
          <w:szCs w:val="22"/>
        </w:rPr>
        <w:t xml:space="preserve">. </w:t>
      </w:r>
    </w:p>
    <w:p w14:paraId="67AB8001" w14:textId="50F63074" w:rsidR="003D65F2" w:rsidRPr="004D7E91" w:rsidRDefault="005C426D" w:rsidP="0030365A">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R</w:t>
      </w:r>
      <w:r w:rsidR="003D65F2" w:rsidRPr="004D7E91">
        <w:rPr>
          <w:rFonts w:ascii="Times New Roman" w:hAnsi="Times New Roman" w:cs="Times New Roman"/>
          <w:sz w:val="22"/>
          <w:szCs w:val="22"/>
        </w:rPr>
        <w:t>eplac</w:t>
      </w:r>
      <w:r w:rsidRPr="004D7E91">
        <w:rPr>
          <w:rFonts w:ascii="Times New Roman" w:hAnsi="Times New Roman" w:cs="Times New Roman"/>
          <w:sz w:val="22"/>
          <w:szCs w:val="22"/>
        </w:rPr>
        <w:t>e</w:t>
      </w:r>
      <w:r w:rsidR="003D65F2" w:rsidRPr="004D7E91">
        <w:rPr>
          <w:rFonts w:ascii="Times New Roman" w:hAnsi="Times New Roman" w:cs="Times New Roman"/>
          <w:sz w:val="22"/>
          <w:szCs w:val="22"/>
        </w:rPr>
        <w:t xml:space="preserve"> </w:t>
      </w:r>
      <w:r w:rsidRPr="004D7E91">
        <w:rPr>
          <w:rFonts w:ascii="Times New Roman" w:hAnsi="Times New Roman" w:cs="Times New Roman"/>
          <w:sz w:val="22"/>
          <w:szCs w:val="22"/>
        </w:rPr>
        <w:t>“</w:t>
      </w:r>
      <w:r w:rsidR="003D65F2" w:rsidRPr="004D7E91">
        <w:rPr>
          <w:rFonts w:ascii="Times New Roman" w:hAnsi="Times New Roman" w:cs="Times New Roman"/>
          <w:sz w:val="22"/>
          <w:szCs w:val="22"/>
        </w:rPr>
        <w:t>missing teeth</w:t>
      </w:r>
      <w:r w:rsidRPr="004D7E91">
        <w:rPr>
          <w:rFonts w:ascii="Times New Roman" w:hAnsi="Times New Roman" w:cs="Times New Roman"/>
          <w:sz w:val="22"/>
          <w:szCs w:val="22"/>
        </w:rPr>
        <w:t>”</w:t>
      </w:r>
      <w:r w:rsidR="003D65F2" w:rsidRPr="004D7E91">
        <w:rPr>
          <w:rFonts w:ascii="Times New Roman" w:hAnsi="Times New Roman" w:cs="Times New Roman"/>
          <w:sz w:val="22"/>
          <w:szCs w:val="22"/>
        </w:rPr>
        <w:t xml:space="preserve"> add</w:t>
      </w:r>
      <w:r w:rsidRPr="004D7E91">
        <w:rPr>
          <w:rFonts w:ascii="Times New Roman" w:hAnsi="Times New Roman" w:cs="Times New Roman"/>
          <w:sz w:val="22"/>
          <w:szCs w:val="22"/>
        </w:rPr>
        <w:t>ing</w:t>
      </w:r>
      <w:r w:rsidR="003D65F2" w:rsidRPr="004D7E91">
        <w:rPr>
          <w:rFonts w:ascii="Times New Roman" w:hAnsi="Times New Roman" w:cs="Times New Roman"/>
          <w:sz w:val="22"/>
          <w:szCs w:val="22"/>
        </w:rPr>
        <w:t xml:space="preserve"> the right new structures to an existing functional and sustainable building and neighborhood fabric</w:t>
      </w:r>
    </w:p>
    <w:p w14:paraId="37EC2E7E" w14:textId="77777777" w:rsidR="00434AFB" w:rsidRPr="004D7E91" w:rsidRDefault="0071136A" w:rsidP="0071136A">
      <w:pPr>
        <w:pStyle w:val="ListParagraph"/>
        <w:numPr>
          <w:ilvl w:val="0"/>
          <w:numId w:val="22"/>
        </w:numPr>
        <w:rPr>
          <w:rFonts w:ascii="Times New Roman" w:hAnsi="Times New Roman" w:cs="Times New Roman"/>
          <w:i/>
          <w:iCs/>
          <w:sz w:val="22"/>
          <w:szCs w:val="22"/>
        </w:rPr>
      </w:pPr>
      <w:r w:rsidRPr="004D7E91">
        <w:rPr>
          <w:rFonts w:ascii="Times New Roman" w:hAnsi="Times New Roman" w:cs="Times New Roman"/>
          <w:b/>
          <w:bCs/>
          <w:i/>
          <w:iCs/>
          <w:sz w:val="22"/>
          <w:szCs w:val="22"/>
        </w:rPr>
        <w:t xml:space="preserve">On </w:t>
      </w:r>
      <w:r w:rsidR="009708FB" w:rsidRPr="004D7E91">
        <w:rPr>
          <w:rFonts w:ascii="Times New Roman" w:hAnsi="Times New Roman" w:cs="Times New Roman"/>
          <w:b/>
          <w:bCs/>
          <w:i/>
          <w:iCs/>
          <w:sz w:val="22"/>
          <w:szCs w:val="22"/>
        </w:rPr>
        <w:t>prohibit</w:t>
      </w:r>
      <w:r w:rsidRPr="004D7E91">
        <w:rPr>
          <w:rFonts w:ascii="Times New Roman" w:hAnsi="Times New Roman" w:cs="Times New Roman"/>
          <w:b/>
          <w:bCs/>
          <w:i/>
          <w:iCs/>
          <w:sz w:val="22"/>
          <w:szCs w:val="22"/>
        </w:rPr>
        <w:t>ing</w:t>
      </w:r>
      <w:r w:rsidR="009708FB" w:rsidRPr="004D7E91">
        <w:rPr>
          <w:rFonts w:ascii="Times New Roman" w:hAnsi="Times New Roman" w:cs="Times New Roman"/>
          <w:b/>
          <w:bCs/>
          <w:i/>
          <w:iCs/>
          <w:sz w:val="22"/>
          <w:szCs w:val="22"/>
        </w:rPr>
        <w:t xml:space="preserve"> parking and vehicular loading and service </w:t>
      </w:r>
      <w:r w:rsidRPr="004D7E91">
        <w:rPr>
          <w:rFonts w:ascii="Times New Roman" w:hAnsi="Times New Roman" w:cs="Times New Roman"/>
          <w:b/>
          <w:bCs/>
          <w:i/>
          <w:iCs/>
          <w:sz w:val="22"/>
          <w:szCs w:val="22"/>
        </w:rPr>
        <w:t xml:space="preserve">in Mixed-Use corridors, and </w:t>
      </w:r>
      <w:r w:rsidR="009708FB" w:rsidRPr="004D7E91">
        <w:rPr>
          <w:rFonts w:ascii="Times New Roman" w:hAnsi="Times New Roman" w:cs="Times New Roman"/>
          <w:b/>
          <w:bCs/>
          <w:i/>
          <w:iCs/>
          <w:sz w:val="22"/>
          <w:szCs w:val="22"/>
        </w:rPr>
        <w:t>curb cuts</w:t>
      </w:r>
      <w:r w:rsidRPr="004D7E91">
        <w:rPr>
          <w:rFonts w:ascii="Times New Roman" w:hAnsi="Times New Roman" w:cs="Times New Roman"/>
          <w:b/>
          <w:bCs/>
          <w:i/>
          <w:iCs/>
          <w:sz w:val="22"/>
          <w:szCs w:val="22"/>
        </w:rPr>
        <w:t xml:space="preserve"> </w:t>
      </w:r>
      <w:r w:rsidR="005E7818" w:rsidRPr="004D7E91">
        <w:rPr>
          <w:rFonts w:ascii="Times New Roman" w:hAnsi="Times New Roman" w:cs="Times New Roman"/>
          <w:sz w:val="22"/>
          <w:szCs w:val="22"/>
        </w:rPr>
        <w:t>(3e)</w:t>
      </w:r>
      <w:r w:rsidRPr="004D7E91">
        <w:rPr>
          <w:rFonts w:ascii="Times New Roman" w:hAnsi="Times New Roman" w:cs="Times New Roman"/>
          <w:sz w:val="22"/>
          <w:szCs w:val="22"/>
        </w:rPr>
        <w:t xml:space="preserve">. </w:t>
      </w:r>
    </w:p>
    <w:p w14:paraId="355B3C38" w14:textId="6BB041F9" w:rsidR="00334D4E" w:rsidRPr="004D7E91" w:rsidRDefault="0071136A" w:rsidP="00434AFB">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This</w:t>
      </w:r>
      <w:r w:rsidR="005B72F8" w:rsidRPr="004D7E91">
        <w:rPr>
          <w:rFonts w:ascii="Times New Roman" w:hAnsi="Times New Roman" w:cs="Times New Roman"/>
          <w:color w:val="000000" w:themeColor="text1"/>
          <w:sz w:val="22"/>
          <w:szCs w:val="22"/>
        </w:rPr>
        <w:t xml:space="preserve"> is a</w:t>
      </w:r>
      <w:r w:rsidRPr="004D7E91">
        <w:rPr>
          <w:rFonts w:ascii="Times New Roman" w:hAnsi="Times New Roman" w:cs="Times New Roman"/>
          <w:color w:val="000000" w:themeColor="text1"/>
          <w:sz w:val="22"/>
          <w:szCs w:val="22"/>
        </w:rPr>
        <w:t xml:space="preserve"> viable </w:t>
      </w:r>
      <w:r w:rsidR="00334D4E" w:rsidRPr="004D7E91">
        <w:rPr>
          <w:rFonts w:ascii="Times New Roman" w:hAnsi="Times New Roman" w:cs="Times New Roman"/>
          <w:color w:val="000000" w:themeColor="text1"/>
          <w:sz w:val="22"/>
          <w:szCs w:val="22"/>
        </w:rPr>
        <w:t xml:space="preserve">principle, </w:t>
      </w:r>
      <w:r w:rsidRPr="004D7E91">
        <w:rPr>
          <w:rFonts w:ascii="Times New Roman" w:hAnsi="Times New Roman" w:cs="Times New Roman"/>
          <w:color w:val="000000" w:themeColor="text1"/>
          <w:sz w:val="22"/>
          <w:szCs w:val="22"/>
        </w:rPr>
        <w:t>c</w:t>
      </w:r>
      <w:r w:rsidR="005B72F8" w:rsidRPr="004D7E91">
        <w:rPr>
          <w:rFonts w:ascii="Times New Roman" w:hAnsi="Times New Roman" w:cs="Times New Roman"/>
          <w:color w:val="000000" w:themeColor="text1"/>
          <w:sz w:val="22"/>
          <w:szCs w:val="22"/>
        </w:rPr>
        <w:t>ould work a</w:t>
      </w:r>
      <w:r w:rsidR="00334D4E" w:rsidRPr="004D7E91">
        <w:rPr>
          <w:rFonts w:ascii="Times New Roman" w:hAnsi="Times New Roman" w:cs="Times New Roman"/>
          <w:color w:val="000000" w:themeColor="text1"/>
          <w:sz w:val="22"/>
          <w:szCs w:val="22"/>
        </w:rPr>
        <w:t xml:space="preserve">s a guideline if </w:t>
      </w:r>
      <w:r w:rsidR="005B72F8" w:rsidRPr="004D7E91">
        <w:rPr>
          <w:rFonts w:ascii="Times New Roman" w:hAnsi="Times New Roman" w:cs="Times New Roman"/>
          <w:color w:val="000000" w:themeColor="text1"/>
          <w:sz w:val="22"/>
          <w:szCs w:val="22"/>
        </w:rPr>
        <w:t xml:space="preserve">there is </w:t>
      </w:r>
      <w:r w:rsidR="00334D4E" w:rsidRPr="004D7E91">
        <w:rPr>
          <w:rFonts w:ascii="Times New Roman" w:hAnsi="Times New Roman" w:cs="Times New Roman"/>
          <w:color w:val="000000" w:themeColor="text1"/>
          <w:sz w:val="22"/>
          <w:szCs w:val="22"/>
        </w:rPr>
        <w:t>design review</w:t>
      </w:r>
      <w:r w:rsidR="005B72F8" w:rsidRPr="004D7E91">
        <w:rPr>
          <w:rFonts w:ascii="Times New Roman" w:hAnsi="Times New Roman" w:cs="Times New Roman"/>
          <w:color w:val="000000" w:themeColor="text1"/>
          <w:sz w:val="22"/>
          <w:szCs w:val="22"/>
        </w:rPr>
        <w:t xml:space="preserve">. But if </w:t>
      </w:r>
      <w:r w:rsidR="00F8263B" w:rsidRPr="004D7E91">
        <w:rPr>
          <w:rFonts w:ascii="Times New Roman" w:hAnsi="Times New Roman" w:cs="Times New Roman"/>
          <w:color w:val="000000" w:themeColor="text1"/>
          <w:sz w:val="22"/>
          <w:szCs w:val="22"/>
        </w:rPr>
        <w:t>created a</w:t>
      </w:r>
      <w:r w:rsidR="00334D4E" w:rsidRPr="004D7E91">
        <w:rPr>
          <w:rFonts w:ascii="Times New Roman" w:hAnsi="Times New Roman" w:cs="Times New Roman"/>
          <w:color w:val="000000" w:themeColor="text1"/>
          <w:sz w:val="22"/>
          <w:szCs w:val="22"/>
        </w:rPr>
        <w:t xml:space="preserve">s proscriptive </w:t>
      </w:r>
      <w:r w:rsidR="00164E00" w:rsidRPr="004D7E91">
        <w:rPr>
          <w:rFonts w:ascii="Times New Roman" w:hAnsi="Times New Roman" w:cs="Times New Roman"/>
          <w:color w:val="000000" w:themeColor="text1"/>
          <w:sz w:val="22"/>
          <w:szCs w:val="22"/>
        </w:rPr>
        <w:t xml:space="preserve">proposal </w:t>
      </w:r>
      <w:r w:rsidR="00F8263B" w:rsidRPr="004D7E91">
        <w:rPr>
          <w:rFonts w:ascii="Times New Roman" w:hAnsi="Times New Roman" w:cs="Times New Roman"/>
          <w:color w:val="000000" w:themeColor="text1"/>
          <w:sz w:val="22"/>
          <w:szCs w:val="22"/>
        </w:rPr>
        <w:t>it</w:t>
      </w:r>
      <w:r w:rsidR="00164E00" w:rsidRPr="004D7E91">
        <w:rPr>
          <w:rFonts w:ascii="Times New Roman" w:hAnsi="Times New Roman" w:cs="Times New Roman"/>
          <w:color w:val="000000" w:themeColor="text1"/>
          <w:sz w:val="22"/>
          <w:szCs w:val="22"/>
        </w:rPr>
        <w:t xml:space="preserve"> would pose many problems</w:t>
      </w:r>
      <w:r w:rsidRPr="004D7E91">
        <w:rPr>
          <w:rFonts w:ascii="Times New Roman" w:hAnsi="Times New Roman" w:cs="Times New Roman"/>
          <w:color w:val="000000" w:themeColor="text1"/>
          <w:sz w:val="22"/>
          <w:szCs w:val="22"/>
        </w:rPr>
        <w:t xml:space="preserve"> regarding </w:t>
      </w:r>
      <w:r w:rsidR="00334D4E" w:rsidRPr="004D7E91">
        <w:rPr>
          <w:rFonts w:ascii="Times New Roman" w:hAnsi="Times New Roman" w:cs="Times New Roman"/>
          <w:color w:val="000000" w:themeColor="text1"/>
          <w:sz w:val="22"/>
          <w:szCs w:val="22"/>
        </w:rPr>
        <w:t>drop-off</w:t>
      </w:r>
      <w:r w:rsidR="00F8263B" w:rsidRPr="004D7E91">
        <w:rPr>
          <w:rFonts w:ascii="Times New Roman" w:hAnsi="Times New Roman" w:cs="Times New Roman"/>
          <w:color w:val="000000" w:themeColor="text1"/>
          <w:sz w:val="22"/>
          <w:szCs w:val="22"/>
        </w:rPr>
        <w:t>s</w:t>
      </w:r>
      <w:r w:rsidRPr="004D7E91">
        <w:rPr>
          <w:rFonts w:ascii="Times New Roman" w:hAnsi="Times New Roman" w:cs="Times New Roman"/>
          <w:color w:val="000000" w:themeColor="text1"/>
          <w:sz w:val="22"/>
          <w:szCs w:val="22"/>
        </w:rPr>
        <w:t xml:space="preserve"> </w:t>
      </w:r>
      <w:r w:rsidR="00164E00" w:rsidRPr="004D7E91">
        <w:rPr>
          <w:rFonts w:ascii="Times New Roman" w:hAnsi="Times New Roman" w:cs="Times New Roman"/>
          <w:color w:val="000000" w:themeColor="text1"/>
          <w:sz w:val="22"/>
          <w:szCs w:val="22"/>
        </w:rPr>
        <w:t>h</w:t>
      </w:r>
      <w:r w:rsidR="00334D4E" w:rsidRPr="004D7E91">
        <w:rPr>
          <w:rFonts w:ascii="Times New Roman" w:hAnsi="Times New Roman" w:cs="Times New Roman"/>
          <w:color w:val="000000" w:themeColor="text1"/>
          <w:sz w:val="22"/>
          <w:szCs w:val="22"/>
        </w:rPr>
        <w:t>andicap</w:t>
      </w:r>
      <w:r w:rsidRPr="004D7E91">
        <w:rPr>
          <w:rFonts w:ascii="Times New Roman" w:hAnsi="Times New Roman" w:cs="Times New Roman"/>
          <w:color w:val="000000" w:themeColor="text1"/>
          <w:sz w:val="22"/>
          <w:szCs w:val="22"/>
        </w:rPr>
        <w:t xml:space="preserve"> accessibility, leading </w:t>
      </w:r>
      <w:r w:rsidR="00434AFB" w:rsidRPr="004D7E91">
        <w:rPr>
          <w:rFonts w:ascii="Times New Roman" w:hAnsi="Times New Roman" w:cs="Times New Roman"/>
          <w:color w:val="000000" w:themeColor="text1"/>
          <w:sz w:val="22"/>
          <w:szCs w:val="22"/>
        </w:rPr>
        <w:t>to cars</w:t>
      </w:r>
      <w:r w:rsidR="00F8263B" w:rsidRPr="004D7E91">
        <w:rPr>
          <w:rFonts w:ascii="Times New Roman" w:hAnsi="Times New Roman" w:cs="Times New Roman"/>
          <w:color w:val="000000" w:themeColor="text1"/>
          <w:sz w:val="22"/>
          <w:szCs w:val="22"/>
        </w:rPr>
        <w:t xml:space="preserve"> </w:t>
      </w:r>
      <w:r w:rsidR="00334D4E" w:rsidRPr="004D7E91">
        <w:rPr>
          <w:rFonts w:ascii="Times New Roman" w:hAnsi="Times New Roman" w:cs="Times New Roman"/>
          <w:color w:val="000000" w:themeColor="text1"/>
          <w:sz w:val="22"/>
          <w:szCs w:val="22"/>
        </w:rPr>
        <w:t>park</w:t>
      </w:r>
      <w:r w:rsidR="00434AFB" w:rsidRPr="004D7E91">
        <w:rPr>
          <w:rFonts w:ascii="Times New Roman" w:hAnsi="Times New Roman" w:cs="Times New Roman"/>
          <w:color w:val="000000" w:themeColor="text1"/>
          <w:sz w:val="22"/>
          <w:szCs w:val="22"/>
        </w:rPr>
        <w:t>ing</w:t>
      </w:r>
      <w:r w:rsidR="00334D4E" w:rsidRPr="004D7E91">
        <w:rPr>
          <w:rFonts w:ascii="Times New Roman" w:hAnsi="Times New Roman" w:cs="Times New Roman"/>
          <w:color w:val="000000" w:themeColor="text1"/>
          <w:sz w:val="22"/>
          <w:szCs w:val="22"/>
        </w:rPr>
        <w:t xml:space="preserve"> in </w:t>
      </w:r>
      <w:r w:rsidR="00F8263B" w:rsidRPr="004D7E91">
        <w:rPr>
          <w:rFonts w:ascii="Times New Roman" w:hAnsi="Times New Roman" w:cs="Times New Roman"/>
          <w:color w:val="000000" w:themeColor="text1"/>
          <w:sz w:val="22"/>
          <w:szCs w:val="22"/>
        </w:rPr>
        <w:t>the bike lane</w:t>
      </w:r>
      <w:r w:rsidR="00334D4E" w:rsidRPr="004D7E91">
        <w:rPr>
          <w:rFonts w:ascii="Times New Roman" w:hAnsi="Times New Roman" w:cs="Times New Roman"/>
          <w:color w:val="000000" w:themeColor="text1"/>
          <w:sz w:val="22"/>
          <w:szCs w:val="22"/>
        </w:rPr>
        <w:t xml:space="preserve">. </w:t>
      </w:r>
    </w:p>
    <w:p w14:paraId="540EC6E0" w14:textId="77777777" w:rsidR="00434AFB" w:rsidRPr="004D7E91" w:rsidRDefault="0071136A" w:rsidP="00C424D9">
      <w:pPr>
        <w:pStyle w:val="ListParagraph"/>
        <w:numPr>
          <w:ilvl w:val="0"/>
          <w:numId w:val="22"/>
        </w:numPr>
        <w:rPr>
          <w:rFonts w:ascii="Times New Roman" w:hAnsi="Times New Roman" w:cs="Times New Roman"/>
          <w:i/>
          <w:iCs/>
          <w:sz w:val="22"/>
          <w:szCs w:val="22"/>
        </w:rPr>
      </w:pPr>
      <w:r w:rsidRPr="004D7E91">
        <w:rPr>
          <w:rFonts w:ascii="Times New Roman" w:hAnsi="Times New Roman" w:cs="Times New Roman"/>
          <w:b/>
          <w:bCs/>
          <w:i/>
          <w:iCs/>
          <w:sz w:val="22"/>
          <w:szCs w:val="22"/>
        </w:rPr>
        <w:t>On r</w:t>
      </w:r>
      <w:r w:rsidR="009708FB" w:rsidRPr="004D7E91">
        <w:rPr>
          <w:rFonts w:ascii="Times New Roman" w:hAnsi="Times New Roman" w:cs="Times New Roman"/>
          <w:b/>
          <w:bCs/>
          <w:i/>
          <w:iCs/>
          <w:sz w:val="22"/>
          <w:szCs w:val="22"/>
        </w:rPr>
        <w:t>equir</w:t>
      </w:r>
      <w:r w:rsidRPr="004D7E91">
        <w:rPr>
          <w:rFonts w:ascii="Times New Roman" w:hAnsi="Times New Roman" w:cs="Times New Roman"/>
          <w:b/>
          <w:bCs/>
          <w:i/>
          <w:iCs/>
          <w:sz w:val="22"/>
          <w:szCs w:val="22"/>
        </w:rPr>
        <w:t>ing</w:t>
      </w:r>
      <w:r w:rsidR="009708FB" w:rsidRPr="004D7E91">
        <w:rPr>
          <w:rFonts w:ascii="Times New Roman" w:hAnsi="Times New Roman" w:cs="Times New Roman"/>
          <w:b/>
          <w:bCs/>
          <w:i/>
          <w:iCs/>
          <w:sz w:val="22"/>
          <w:szCs w:val="22"/>
        </w:rPr>
        <w:t xml:space="preserve"> primary building entrances to be located on the mixed-use corridor</w:t>
      </w:r>
      <w:r w:rsidRPr="004D7E91">
        <w:rPr>
          <w:rFonts w:ascii="Times New Roman" w:hAnsi="Times New Roman" w:cs="Times New Roman"/>
          <w:b/>
          <w:bCs/>
          <w:i/>
          <w:iCs/>
          <w:sz w:val="22"/>
          <w:szCs w:val="22"/>
        </w:rPr>
        <w:t>s</w:t>
      </w:r>
      <w:r w:rsidR="009708FB" w:rsidRPr="004D7E91">
        <w:rPr>
          <w:rFonts w:ascii="Times New Roman" w:hAnsi="Times New Roman" w:cs="Times New Roman"/>
          <w:sz w:val="22"/>
          <w:szCs w:val="22"/>
        </w:rPr>
        <w:t>.</w:t>
      </w:r>
      <w:r w:rsidR="00164E00" w:rsidRPr="004D7E91">
        <w:rPr>
          <w:rFonts w:ascii="Times New Roman" w:hAnsi="Times New Roman" w:cs="Times New Roman"/>
          <w:sz w:val="22"/>
          <w:szCs w:val="22"/>
        </w:rPr>
        <w:t xml:space="preserve"> (</w:t>
      </w:r>
      <w:r w:rsidR="00164E00" w:rsidRPr="004D7E91">
        <w:rPr>
          <w:rFonts w:ascii="Times New Roman" w:hAnsi="Times New Roman" w:cs="Times New Roman"/>
          <w:color w:val="000000" w:themeColor="text1"/>
          <w:sz w:val="22"/>
          <w:szCs w:val="22"/>
        </w:rPr>
        <w:t xml:space="preserve">3f). </w:t>
      </w:r>
    </w:p>
    <w:p w14:paraId="033AB6ED" w14:textId="75F80DC2" w:rsidR="00C424D9" w:rsidRPr="004D7E91" w:rsidRDefault="0071136A" w:rsidP="00434AFB">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color w:val="000000" w:themeColor="text1"/>
          <w:sz w:val="22"/>
          <w:szCs w:val="22"/>
        </w:rPr>
        <w:t>As a</w:t>
      </w:r>
      <w:r w:rsidR="00164E00" w:rsidRPr="004D7E91">
        <w:rPr>
          <w:rFonts w:ascii="Times New Roman" w:hAnsi="Times New Roman" w:cs="Times New Roman"/>
          <w:sz w:val="22"/>
          <w:szCs w:val="22"/>
        </w:rPr>
        <w:t xml:space="preserve"> guideline</w:t>
      </w:r>
      <w:r w:rsidRPr="004D7E91">
        <w:rPr>
          <w:rFonts w:ascii="Times New Roman" w:hAnsi="Times New Roman" w:cs="Times New Roman"/>
          <w:sz w:val="22"/>
          <w:szCs w:val="22"/>
        </w:rPr>
        <w:t xml:space="preserve"> (rather than a requirement) this </w:t>
      </w:r>
      <w:r w:rsidR="00164E00" w:rsidRPr="004D7E91">
        <w:rPr>
          <w:rFonts w:ascii="Times New Roman" w:hAnsi="Times New Roman" w:cs="Times New Roman"/>
          <w:sz w:val="22"/>
          <w:szCs w:val="22"/>
        </w:rPr>
        <w:t xml:space="preserve">is good. </w:t>
      </w:r>
      <w:r w:rsidRPr="004D7E91">
        <w:rPr>
          <w:rFonts w:ascii="Times New Roman" w:hAnsi="Times New Roman" w:cs="Times New Roman"/>
          <w:sz w:val="22"/>
          <w:szCs w:val="22"/>
        </w:rPr>
        <w:t xml:space="preserve">One problem though is </w:t>
      </w:r>
      <w:r w:rsidR="00FF423B" w:rsidRPr="004D7E91">
        <w:rPr>
          <w:rFonts w:ascii="Times New Roman" w:hAnsi="Times New Roman" w:cs="Times New Roman"/>
          <w:sz w:val="22"/>
          <w:szCs w:val="22"/>
        </w:rPr>
        <w:t xml:space="preserve">places for </w:t>
      </w:r>
      <w:r w:rsidRPr="004D7E91">
        <w:rPr>
          <w:rFonts w:ascii="Times New Roman" w:hAnsi="Times New Roman" w:cs="Times New Roman"/>
          <w:sz w:val="22"/>
          <w:szCs w:val="22"/>
        </w:rPr>
        <w:t xml:space="preserve">drop offs and cars or deliveries </w:t>
      </w:r>
      <w:r w:rsidR="00FF423B" w:rsidRPr="004D7E91">
        <w:rPr>
          <w:rFonts w:ascii="Times New Roman" w:hAnsi="Times New Roman" w:cs="Times New Roman"/>
          <w:sz w:val="22"/>
          <w:szCs w:val="22"/>
        </w:rPr>
        <w:t>blocking</w:t>
      </w:r>
      <w:r w:rsidRPr="004D7E91">
        <w:rPr>
          <w:rFonts w:ascii="Times New Roman" w:hAnsi="Times New Roman" w:cs="Times New Roman"/>
          <w:sz w:val="22"/>
          <w:szCs w:val="22"/>
        </w:rPr>
        <w:t xml:space="preserve"> bike lanes. </w:t>
      </w:r>
    </w:p>
    <w:p w14:paraId="75D7BA7C" w14:textId="77777777" w:rsidR="00BA216D" w:rsidRPr="004D7E91" w:rsidRDefault="004008B6" w:rsidP="00BA216D">
      <w:pPr>
        <w:pStyle w:val="ListParagraph"/>
        <w:numPr>
          <w:ilvl w:val="0"/>
          <w:numId w:val="22"/>
        </w:numPr>
        <w:rPr>
          <w:rFonts w:ascii="Times New Roman" w:hAnsi="Times New Roman" w:cs="Times New Roman"/>
          <w:i/>
          <w:iCs/>
          <w:sz w:val="22"/>
          <w:szCs w:val="22"/>
        </w:rPr>
      </w:pPr>
      <w:r w:rsidRPr="004D7E91">
        <w:rPr>
          <w:rFonts w:ascii="Times New Roman" w:hAnsi="Times New Roman" w:cs="Times New Roman"/>
          <w:b/>
          <w:bCs/>
          <w:i/>
          <w:iCs/>
          <w:sz w:val="22"/>
          <w:szCs w:val="22"/>
        </w:rPr>
        <w:lastRenderedPageBreak/>
        <w:t>I</w:t>
      </w:r>
      <w:r w:rsidR="009708FB" w:rsidRPr="004D7E91">
        <w:rPr>
          <w:rFonts w:ascii="Times New Roman" w:hAnsi="Times New Roman" w:cs="Times New Roman"/>
          <w:b/>
          <w:bCs/>
          <w:i/>
          <w:iCs/>
          <w:sz w:val="22"/>
          <w:szCs w:val="22"/>
        </w:rPr>
        <w:t xml:space="preserve">nitiate district plans for specific areas </w:t>
      </w:r>
      <w:r w:rsidR="0071136A" w:rsidRPr="004D7E91">
        <w:rPr>
          <w:rFonts w:ascii="Times New Roman" w:hAnsi="Times New Roman" w:cs="Times New Roman"/>
          <w:b/>
          <w:bCs/>
          <w:i/>
          <w:iCs/>
          <w:sz w:val="22"/>
          <w:szCs w:val="22"/>
        </w:rPr>
        <w:t xml:space="preserve">re. zoning and </w:t>
      </w:r>
      <w:r w:rsidR="009708FB" w:rsidRPr="004D7E91">
        <w:rPr>
          <w:rFonts w:ascii="Times New Roman" w:hAnsi="Times New Roman" w:cs="Times New Roman"/>
          <w:b/>
          <w:bCs/>
          <w:i/>
          <w:iCs/>
          <w:sz w:val="22"/>
          <w:szCs w:val="22"/>
        </w:rPr>
        <w:t>design guidelines</w:t>
      </w:r>
      <w:r w:rsidRPr="004D7E91">
        <w:rPr>
          <w:rFonts w:ascii="Times New Roman" w:hAnsi="Times New Roman" w:cs="Times New Roman"/>
          <w:sz w:val="22"/>
          <w:szCs w:val="22"/>
        </w:rPr>
        <w:t xml:space="preserve"> (</w:t>
      </w:r>
      <w:r w:rsidRPr="004D7E91">
        <w:rPr>
          <w:rFonts w:ascii="Times New Roman" w:hAnsi="Times New Roman" w:cs="Times New Roman"/>
          <w:color w:val="000000" w:themeColor="text1"/>
          <w:sz w:val="22"/>
          <w:szCs w:val="22"/>
        </w:rPr>
        <w:t>4a)</w:t>
      </w:r>
      <w:r w:rsidR="0071136A" w:rsidRPr="004D7E91">
        <w:rPr>
          <w:rFonts w:ascii="Times New Roman" w:hAnsi="Times New Roman" w:cs="Times New Roman"/>
          <w:sz w:val="22"/>
          <w:szCs w:val="22"/>
        </w:rPr>
        <w:t xml:space="preserve">. </w:t>
      </w:r>
    </w:p>
    <w:p w14:paraId="7F27ACB7" w14:textId="4834BBA5" w:rsidR="00BA216D" w:rsidRPr="004D7E91" w:rsidRDefault="0071136A" w:rsidP="00BA216D">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 xml:space="preserve">A </w:t>
      </w:r>
      <w:r w:rsidR="006B30C7" w:rsidRPr="004D7E91">
        <w:rPr>
          <w:rFonts w:ascii="Times New Roman" w:hAnsi="Times New Roman" w:cs="Times New Roman"/>
          <w:sz w:val="22"/>
          <w:szCs w:val="22"/>
        </w:rPr>
        <w:t xml:space="preserve">few transitional </w:t>
      </w:r>
      <w:r w:rsidRPr="004D7E91">
        <w:rPr>
          <w:rFonts w:ascii="Times New Roman" w:hAnsi="Times New Roman" w:cs="Times New Roman"/>
          <w:sz w:val="22"/>
          <w:szCs w:val="22"/>
        </w:rPr>
        <w:t xml:space="preserve">areas could </w:t>
      </w:r>
      <w:r w:rsidR="00842AAA" w:rsidRPr="004D7E91">
        <w:rPr>
          <w:rFonts w:ascii="Times New Roman" w:hAnsi="Times New Roman" w:cs="Times New Roman"/>
          <w:color w:val="000000" w:themeColor="text1"/>
          <w:sz w:val="22"/>
          <w:szCs w:val="22"/>
        </w:rPr>
        <w:t>be looked at</w:t>
      </w:r>
      <w:r w:rsidR="006B30C7" w:rsidRPr="004D7E91">
        <w:rPr>
          <w:rFonts w:ascii="Times New Roman" w:hAnsi="Times New Roman" w:cs="Times New Roman"/>
          <w:color w:val="000000" w:themeColor="text1"/>
          <w:sz w:val="22"/>
          <w:szCs w:val="22"/>
        </w:rPr>
        <w:t xml:space="preserve"> for housing</w:t>
      </w:r>
      <w:r w:rsidR="00F8263B"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 xml:space="preserve">such as </w:t>
      </w:r>
      <w:r w:rsidR="00842AAA" w:rsidRPr="004D7E91">
        <w:rPr>
          <w:rFonts w:ascii="Times New Roman" w:hAnsi="Times New Roman" w:cs="Times New Roman"/>
          <w:color w:val="000000" w:themeColor="text1"/>
          <w:sz w:val="22"/>
          <w:szCs w:val="22"/>
        </w:rPr>
        <w:t>Bent and Charles Street</w:t>
      </w:r>
      <w:r w:rsidR="00F8263B" w:rsidRPr="004D7E91">
        <w:rPr>
          <w:rFonts w:ascii="Times New Roman" w:hAnsi="Times New Roman" w:cs="Times New Roman"/>
          <w:color w:val="000000" w:themeColor="text1"/>
          <w:sz w:val="22"/>
          <w:szCs w:val="22"/>
        </w:rPr>
        <w:t>s</w:t>
      </w:r>
      <w:r w:rsidR="00842AAA" w:rsidRPr="004D7E91">
        <w:rPr>
          <w:rFonts w:ascii="Times New Roman" w:hAnsi="Times New Roman" w:cs="Times New Roman"/>
          <w:color w:val="000000" w:themeColor="text1"/>
          <w:sz w:val="22"/>
          <w:szCs w:val="22"/>
        </w:rPr>
        <w:t xml:space="preserve"> in East Cambridge</w:t>
      </w:r>
      <w:r w:rsidRPr="004D7E91">
        <w:rPr>
          <w:rFonts w:ascii="Times New Roman" w:hAnsi="Times New Roman" w:cs="Times New Roman"/>
          <w:color w:val="000000" w:themeColor="text1"/>
          <w:sz w:val="22"/>
          <w:szCs w:val="22"/>
        </w:rPr>
        <w:t xml:space="preserve">. We should not be addressing the districts but at the edges – that is more important. </w:t>
      </w:r>
      <w:r w:rsidR="0028580A" w:rsidRPr="004D7E91">
        <w:rPr>
          <w:rFonts w:ascii="Times New Roman" w:hAnsi="Times New Roman" w:cs="Times New Roman"/>
          <w:color w:val="000000" w:themeColor="text1"/>
          <w:sz w:val="22"/>
          <w:szCs w:val="22"/>
        </w:rPr>
        <w:t>The only remaining “district” in the city is at Alewife, which was master planned as part of the Envision process.</w:t>
      </w:r>
    </w:p>
    <w:p w14:paraId="3CCE8CF3" w14:textId="01F56321" w:rsidR="00BA216D" w:rsidRPr="004D7E91" w:rsidRDefault="00BA216D" w:rsidP="0028580A">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color w:val="000000" w:themeColor="text1"/>
          <w:sz w:val="22"/>
          <w:szCs w:val="22"/>
        </w:rPr>
        <w:t>MIT</w:t>
      </w:r>
      <w:r w:rsidR="0071136A" w:rsidRPr="004D7E91">
        <w:rPr>
          <w:rFonts w:ascii="Times New Roman" w:hAnsi="Times New Roman" w:cs="Times New Roman"/>
          <w:color w:val="000000" w:themeColor="text1"/>
          <w:sz w:val="22"/>
          <w:szCs w:val="22"/>
        </w:rPr>
        <w:t xml:space="preserve"> </w:t>
      </w:r>
      <w:r w:rsidR="00842AAA" w:rsidRPr="004D7E91">
        <w:rPr>
          <w:rFonts w:ascii="Times New Roman" w:hAnsi="Times New Roman" w:cs="Times New Roman"/>
          <w:color w:val="000000" w:themeColor="text1"/>
          <w:sz w:val="22"/>
          <w:szCs w:val="22"/>
        </w:rPr>
        <w:t>Cambridgeport l</w:t>
      </w:r>
      <w:r w:rsidR="0071136A" w:rsidRPr="004D7E91">
        <w:rPr>
          <w:rFonts w:ascii="Times New Roman" w:hAnsi="Times New Roman" w:cs="Times New Roman"/>
          <w:color w:val="000000" w:themeColor="text1"/>
          <w:sz w:val="22"/>
          <w:szCs w:val="22"/>
        </w:rPr>
        <w:t xml:space="preserve">and close to the river </w:t>
      </w:r>
      <w:r w:rsidRPr="004D7E91">
        <w:rPr>
          <w:rFonts w:ascii="Times New Roman" w:hAnsi="Times New Roman" w:cs="Times New Roman"/>
          <w:color w:val="000000" w:themeColor="text1"/>
          <w:sz w:val="22"/>
          <w:szCs w:val="22"/>
        </w:rPr>
        <w:t>has</w:t>
      </w:r>
      <w:r w:rsidR="00842AAA"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development potential</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During the University Park planning process in the 1980’s</w:t>
      </w:r>
      <w:r w:rsidR="004008B6"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MIT</w:t>
      </w:r>
      <w:r w:rsidR="0071136A" w:rsidRPr="004D7E91">
        <w:rPr>
          <w:rFonts w:ascii="Times New Roman" w:hAnsi="Times New Roman" w:cs="Times New Roman"/>
          <w:color w:val="000000" w:themeColor="text1"/>
          <w:sz w:val="22"/>
          <w:szCs w:val="22"/>
        </w:rPr>
        <w:t xml:space="preserve"> commit</w:t>
      </w:r>
      <w:r w:rsidR="00FA55C2" w:rsidRPr="004D7E91">
        <w:rPr>
          <w:rFonts w:ascii="Times New Roman" w:hAnsi="Times New Roman" w:cs="Times New Roman"/>
          <w:color w:val="000000" w:themeColor="text1"/>
          <w:sz w:val="22"/>
          <w:szCs w:val="22"/>
        </w:rPr>
        <w:t>ted</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that</w:t>
      </w:r>
      <w:r w:rsidR="004008B6"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 xml:space="preserve">all land below Pacific Street to the river should be reserved for </w:t>
      </w:r>
      <w:r w:rsidR="00842AAA" w:rsidRPr="004D7E91">
        <w:rPr>
          <w:rFonts w:ascii="Times New Roman" w:hAnsi="Times New Roman" w:cs="Times New Roman"/>
          <w:color w:val="000000" w:themeColor="text1"/>
          <w:sz w:val="22"/>
          <w:szCs w:val="22"/>
        </w:rPr>
        <w:t>long term housing of faculty</w:t>
      </w:r>
      <w:r w:rsidR="0071136A" w:rsidRPr="004D7E91">
        <w:rPr>
          <w:rFonts w:ascii="Times New Roman" w:hAnsi="Times New Roman" w:cs="Times New Roman"/>
          <w:color w:val="000000" w:themeColor="text1"/>
          <w:sz w:val="22"/>
          <w:szCs w:val="22"/>
        </w:rPr>
        <w:t xml:space="preserve">, students, </w:t>
      </w:r>
      <w:r w:rsidR="00842AAA" w:rsidRPr="004D7E91">
        <w:rPr>
          <w:rFonts w:ascii="Times New Roman" w:hAnsi="Times New Roman" w:cs="Times New Roman"/>
          <w:color w:val="000000" w:themeColor="text1"/>
          <w:sz w:val="22"/>
          <w:szCs w:val="22"/>
        </w:rPr>
        <w:t>and staff</w:t>
      </w:r>
      <w:r w:rsidR="00FA55C2" w:rsidRPr="004D7E91">
        <w:rPr>
          <w:rFonts w:ascii="Times New Roman" w:hAnsi="Times New Roman" w:cs="Times New Roman"/>
          <w:color w:val="000000" w:themeColor="text1"/>
          <w:sz w:val="22"/>
          <w:szCs w:val="22"/>
        </w:rPr>
        <w:t xml:space="preserve"> </w:t>
      </w:r>
      <w:r w:rsidR="00D44230" w:rsidRPr="004D7E91">
        <w:rPr>
          <w:rFonts w:ascii="Times New Roman" w:hAnsi="Times New Roman" w:cs="Times New Roman"/>
          <w:color w:val="000000" w:themeColor="text1"/>
          <w:sz w:val="22"/>
          <w:szCs w:val="22"/>
        </w:rPr>
        <w:t>– up to 2000 unit</w:t>
      </w:r>
      <w:r w:rsidR="000C1471" w:rsidRPr="004D7E91">
        <w:rPr>
          <w:rFonts w:ascii="Times New Roman" w:hAnsi="Times New Roman" w:cs="Times New Roman"/>
          <w:color w:val="000000" w:themeColor="text1"/>
          <w:sz w:val="22"/>
          <w:szCs w:val="22"/>
        </w:rPr>
        <w:t>s</w:t>
      </w:r>
      <w:r w:rsidR="00D44230" w:rsidRPr="004D7E91">
        <w:rPr>
          <w:rFonts w:ascii="Times New Roman" w:hAnsi="Times New Roman" w:cs="Times New Roman"/>
          <w:color w:val="000000" w:themeColor="text1"/>
          <w:sz w:val="22"/>
          <w:szCs w:val="22"/>
        </w:rPr>
        <w:t xml:space="preserve"> - </w:t>
      </w:r>
      <w:r w:rsidR="00FA55C2" w:rsidRPr="004D7E91">
        <w:rPr>
          <w:rFonts w:ascii="Times New Roman" w:hAnsi="Times New Roman" w:cs="Times New Roman"/>
          <w:color w:val="000000" w:themeColor="text1"/>
          <w:sz w:val="22"/>
          <w:szCs w:val="22"/>
        </w:rPr>
        <w:t>and p</w:t>
      </w:r>
      <w:r w:rsidR="00747B05" w:rsidRPr="004D7E91">
        <w:rPr>
          <w:rFonts w:ascii="Times New Roman" w:hAnsi="Times New Roman" w:cs="Times New Roman"/>
          <w:color w:val="000000" w:themeColor="text1"/>
          <w:sz w:val="22"/>
          <w:szCs w:val="22"/>
        </w:rPr>
        <w:t>lans were d</w:t>
      </w:r>
      <w:r w:rsidR="00842AAA" w:rsidRPr="004D7E91">
        <w:rPr>
          <w:rFonts w:ascii="Times New Roman" w:hAnsi="Times New Roman" w:cs="Times New Roman"/>
          <w:color w:val="000000" w:themeColor="text1"/>
          <w:sz w:val="22"/>
          <w:szCs w:val="22"/>
        </w:rPr>
        <w:t xml:space="preserve">eveloped for </w:t>
      </w:r>
      <w:r w:rsidR="004008B6" w:rsidRPr="004D7E91">
        <w:rPr>
          <w:rFonts w:ascii="Times New Roman" w:hAnsi="Times New Roman" w:cs="Times New Roman"/>
          <w:color w:val="000000" w:themeColor="text1"/>
          <w:sz w:val="22"/>
          <w:szCs w:val="22"/>
        </w:rPr>
        <w:t xml:space="preserve">each </w:t>
      </w:r>
      <w:r w:rsidR="00842AAA" w:rsidRPr="004D7E91">
        <w:rPr>
          <w:rFonts w:ascii="Times New Roman" w:hAnsi="Times New Roman" w:cs="Times New Roman"/>
          <w:color w:val="000000" w:themeColor="text1"/>
          <w:sz w:val="22"/>
          <w:szCs w:val="22"/>
        </w:rPr>
        <w:t xml:space="preserve">those parcels. </w:t>
      </w:r>
      <w:r w:rsidR="00FA55C2" w:rsidRPr="004D7E91">
        <w:rPr>
          <w:rFonts w:ascii="Times New Roman" w:hAnsi="Times New Roman" w:cs="Times New Roman"/>
          <w:color w:val="000000" w:themeColor="text1"/>
          <w:sz w:val="22"/>
          <w:szCs w:val="22"/>
        </w:rPr>
        <w:t>I</w:t>
      </w:r>
      <w:r w:rsidR="0071136A" w:rsidRPr="004D7E91">
        <w:rPr>
          <w:rFonts w:ascii="Times New Roman" w:hAnsi="Times New Roman" w:cs="Times New Roman"/>
          <w:color w:val="000000" w:themeColor="text1"/>
          <w:sz w:val="22"/>
          <w:szCs w:val="22"/>
        </w:rPr>
        <w:t>nstead</w:t>
      </w:r>
      <w:r w:rsidR="00FA55C2" w:rsidRPr="004D7E91">
        <w:rPr>
          <w:rFonts w:ascii="Times New Roman" w:hAnsi="Times New Roman" w:cs="Times New Roman"/>
          <w:color w:val="000000" w:themeColor="text1"/>
          <w:sz w:val="22"/>
          <w:szCs w:val="22"/>
        </w:rPr>
        <w:t>,</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 xml:space="preserve">the land </w:t>
      </w:r>
      <w:r w:rsidR="00747B05" w:rsidRPr="004D7E91">
        <w:rPr>
          <w:rFonts w:ascii="Times New Roman" w:hAnsi="Times New Roman" w:cs="Times New Roman"/>
          <w:color w:val="000000" w:themeColor="text1"/>
          <w:sz w:val="22"/>
          <w:szCs w:val="22"/>
        </w:rPr>
        <w:t xml:space="preserve">was </w:t>
      </w:r>
      <w:r w:rsidR="004008B6" w:rsidRPr="004D7E91">
        <w:rPr>
          <w:rFonts w:ascii="Times New Roman" w:hAnsi="Times New Roman" w:cs="Times New Roman"/>
          <w:color w:val="000000" w:themeColor="text1"/>
          <w:sz w:val="22"/>
          <w:szCs w:val="22"/>
        </w:rPr>
        <w:t xml:space="preserve">granted </w:t>
      </w:r>
      <w:r w:rsidR="00747B05" w:rsidRPr="004D7E91">
        <w:rPr>
          <w:rFonts w:ascii="Times New Roman" w:hAnsi="Times New Roman" w:cs="Times New Roman"/>
          <w:color w:val="000000" w:themeColor="text1"/>
          <w:sz w:val="22"/>
          <w:szCs w:val="22"/>
        </w:rPr>
        <w:t>to</w:t>
      </w:r>
      <w:r w:rsidR="00842AAA" w:rsidRPr="004D7E91">
        <w:rPr>
          <w:rFonts w:ascii="Times New Roman" w:hAnsi="Times New Roman" w:cs="Times New Roman"/>
          <w:color w:val="000000" w:themeColor="text1"/>
          <w:sz w:val="22"/>
          <w:szCs w:val="22"/>
        </w:rPr>
        <w:t xml:space="preserve"> </w:t>
      </w:r>
      <w:r w:rsidR="00D37E43" w:rsidRPr="004D7E91">
        <w:rPr>
          <w:rFonts w:ascii="Times New Roman" w:hAnsi="Times New Roman" w:cs="Times New Roman"/>
          <w:color w:val="000000" w:themeColor="text1"/>
          <w:sz w:val="22"/>
          <w:szCs w:val="22"/>
        </w:rPr>
        <w:t>the MIT Investment Group</w:t>
      </w:r>
      <w:r w:rsidR="00D37E43" w:rsidRPr="004D7E91">
        <w:rPr>
          <w:rFonts w:ascii="Times New Roman" w:hAnsi="Times New Roman" w:cs="Times New Roman"/>
          <w:b/>
          <w:bCs/>
          <w:color w:val="000000" w:themeColor="text1"/>
          <w:sz w:val="22"/>
          <w:szCs w:val="22"/>
        </w:rPr>
        <w:t xml:space="preserve"> </w:t>
      </w:r>
      <w:r w:rsidR="00842AAA" w:rsidRPr="004D7E91">
        <w:rPr>
          <w:rFonts w:ascii="Times New Roman" w:hAnsi="Times New Roman" w:cs="Times New Roman"/>
          <w:color w:val="000000" w:themeColor="text1"/>
          <w:sz w:val="22"/>
          <w:szCs w:val="22"/>
        </w:rPr>
        <w:t xml:space="preserve">who manage it </w:t>
      </w:r>
      <w:r w:rsidR="0071136A" w:rsidRPr="004D7E91">
        <w:rPr>
          <w:rFonts w:ascii="Times New Roman" w:hAnsi="Times New Roman" w:cs="Times New Roman"/>
          <w:color w:val="000000" w:themeColor="text1"/>
          <w:sz w:val="22"/>
          <w:szCs w:val="22"/>
        </w:rPr>
        <w:t xml:space="preserve">today </w:t>
      </w:r>
      <w:r w:rsidR="00842AAA" w:rsidRPr="004D7E91">
        <w:rPr>
          <w:rFonts w:ascii="Times New Roman" w:hAnsi="Times New Roman" w:cs="Times New Roman"/>
          <w:color w:val="000000" w:themeColor="text1"/>
          <w:sz w:val="22"/>
          <w:szCs w:val="22"/>
        </w:rPr>
        <w:t>as commercial properties</w:t>
      </w:r>
      <w:r w:rsidR="00D44230" w:rsidRPr="004D7E91">
        <w:rPr>
          <w:rFonts w:ascii="Times New Roman" w:hAnsi="Times New Roman" w:cs="Times New Roman"/>
          <w:color w:val="000000" w:themeColor="text1"/>
          <w:sz w:val="22"/>
          <w:szCs w:val="22"/>
        </w:rPr>
        <w:t xml:space="preserve">, biotech and parking, </w:t>
      </w:r>
      <w:r w:rsidR="0071136A" w:rsidRPr="004D7E91">
        <w:rPr>
          <w:rFonts w:ascii="Times New Roman" w:hAnsi="Times New Roman" w:cs="Times New Roman"/>
          <w:color w:val="000000" w:themeColor="text1"/>
          <w:sz w:val="22"/>
          <w:szCs w:val="22"/>
        </w:rPr>
        <w:t xml:space="preserve">with </w:t>
      </w:r>
      <w:r w:rsidR="00747B05" w:rsidRPr="004D7E91">
        <w:rPr>
          <w:rFonts w:ascii="Times New Roman" w:hAnsi="Times New Roman" w:cs="Times New Roman"/>
          <w:color w:val="000000" w:themeColor="text1"/>
          <w:sz w:val="22"/>
          <w:szCs w:val="22"/>
        </w:rPr>
        <w:t xml:space="preserve">only two </w:t>
      </w:r>
      <w:r w:rsidR="00842AAA" w:rsidRPr="004D7E91">
        <w:rPr>
          <w:rFonts w:ascii="Times New Roman" w:hAnsi="Times New Roman" w:cs="Times New Roman"/>
          <w:color w:val="000000" w:themeColor="text1"/>
          <w:sz w:val="22"/>
          <w:szCs w:val="22"/>
        </w:rPr>
        <w:t>grad student housing</w:t>
      </w:r>
      <w:r w:rsidR="00FA55C2" w:rsidRPr="004D7E91">
        <w:rPr>
          <w:rFonts w:ascii="Times New Roman" w:hAnsi="Times New Roman" w:cs="Times New Roman"/>
          <w:color w:val="000000" w:themeColor="text1"/>
          <w:sz w:val="22"/>
          <w:szCs w:val="22"/>
        </w:rPr>
        <w:t xml:space="preserve"> </w:t>
      </w:r>
      <w:r w:rsidR="00D44230" w:rsidRPr="004D7E91">
        <w:rPr>
          <w:rFonts w:ascii="Times New Roman" w:hAnsi="Times New Roman" w:cs="Times New Roman"/>
          <w:color w:val="000000" w:themeColor="text1"/>
          <w:sz w:val="22"/>
          <w:szCs w:val="22"/>
        </w:rPr>
        <w:t xml:space="preserve">projects </w:t>
      </w:r>
      <w:r w:rsidR="00FA55C2" w:rsidRPr="004D7E91">
        <w:rPr>
          <w:rFonts w:ascii="Times New Roman" w:hAnsi="Times New Roman" w:cs="Times New Roman"/>
          <w:color w:val="000000" w:themeColor="text1"/>
          <w:sz w:val="22"/>
          <w:szCs w:val="22"/>
        </w:rPr>
        <w:t xml:space="preserve">having been built. </w:t>
      </w:r>
      <w:r w:rsidR="00D44230" w:rsidRPr="004D7E91">
        <w:rPr>
          <w:rFonts w:ascii="Times New Roman" w:hAnsi="Times New Roman" w:cs="Times New Roman"/>
          <w:color w:val="000000" w:themeColor="text1"/>
          <w:sz w:val="22"/>
          <w:szCs w:val="22"/>
        </w:rPr>
        <w:t>I</w:t>
      </w:r>
      <w:r w:rsidR="00747B05" w:rsidRPr="004D7E91">
        <w:rPr>
          <w:rFonts w:ascii="Times New Roman" w:hAnsi="Times New Roman" w:cs="Times New Roman"/>
          <w:color w:val="000000" w:themeColor="text1"/>
          <w:sz w:val="22"/>
          <w:szCs w:val="22"/>
        </w:rPr>
        <w:t xml:space="preserve">t is </w:t>
      </w:r>
      <w:r w:rsidR="004008B6" w:rsidRPr="004D7E91">
        <w:rPr>
          <w:rFonts w:ascii="Times New Roman" w:hAnsi="Times New Roman" w:cs="Times New Roman"/>
          <w:color w:val="000000" w:themeColor="text1"/>
          <w:sz w:val="22"/>
          <w:szCs w:val="22"/>
        </w:rPr>
        <w:t xml:space="preserve">important to </w:t>
      </w:r>
      <w:r w:rsidR="00842AAA" w:rsidRPr="004D7E91">
        <w:rPr>
          <w:rFonts w:ascii="Times New Roman" w:hAnsi="Times New Roman" w:cs="Times New Roman"/>
          <w:color w:val="000000" w:themeColor="text1"/>
          <w:sz w:val="22"/>
          <w:szCs w:val="22"/>
        </w:rPr>
        <w:t xml:space="preserve">remind </w:t>
      </w:r>
      <w:r w:rsidR="00D44230" w:rsidRPr="004D7E91">
        <w:rPr>
          <w:rFonts w:ascii="Times New Roman" w:hAnsi="Times New Roman" w:cs="Times New Roman"/>
          <w:color w:val="000000" w:themeColor="text1"/>
          <w:sz w:val="22"/>
          <w:szCs w:val="22"/>
        </w:rPr>
        <w:t>MIT</w:t>
      </w:r>
      <w:r w:rsidR="00842AAA" w:rsidRPr="004D7E91">
        <w:rPr>
          <w:rFonts w:ascii="Times New Roman" w:hAnsi="Times New Roman" w:cs="Times New Roman"/>
          <w:color w:val="000000" w:themeColor="text1"/>
          <w:sz w:val="22"/>
          <w:szCs w:val="22"/>
        </w:rPr>
        <w:t xml:space="preserve"> </w:t>
      </w:r>
      <w:r w:rsidR="00D44230" w:rsidRPr="004D7E91">
        <w:rPr>
          <w:rFonts w:ascii="Times New Roman" w:hAnsi="Times New Roman" w:cs="Times New Roman"/>
          <w:color w:val="000000" w:themeColor="text1"/>
          <w:sz w:val="22"/>
          <w:szCs w:val="22"/>
        </w:rPr>
        <w:t>of</w:t>
      </w:r>
      <w:r w:rsidR="00842AAA" w:rsidRPr="004D7E91">
        <w:rPr>
          <w:rFonts w:ascii="Times New Roman" w:hAnsi="Times New Roman" w:cs="Times New Roman"/>
          <w:color w:val="000000" w:themeColor="text1"/>
          <w:sz w:val="22"/>
          <w:szCs w:val="22"/>
        </w:rPr>
        <w:t xml:space="preserve"> th</w:t>
      </w:r>
      <w:r w:rsidR="00D44230" w:rsidRPr="004D7E91">
        <w:rPr>
          <w:rFonts w:ascii="Times New Roman" w:hAnsi="Times New Roman" w:cs="Times New Roman"/>
          <w:color w:val="000000" w:themeColor="text1"/>
          <w:sz w:val="22"/>
          <w:szCs w:val="22"/>
        </w:rPr>
        <w:t>e</w:t>
      </w:r>
      <w:r w:rsidR="00842AAA" w:rsidRPr="004D7E91">
        <w:rPr>
          <w:rFonts w:ascii="Times New Roman" w:hAnsi="Times New Roman" w:cs="Times New Roman"/>
          <w:color w:val="000000" w:themeColor="text1"/>
          <w:sz w:val="22"/>
          <w:szCs w:val="22"/>
        </w:rPr>
        <w:t xml:space="preserve">se commitments made a long time ago </w:t>
      </w:r>
      <w:r w:rsidR="00877CF5" w:rsidRPr="004D7E91">
        <w:rPr>
          <w:rFonts w:ascii="Times New Roman" w:hAnsi="Times New Roman" w:cs="Times New Roman"/>
          <w:color w:val="000000" w:themeColor="text1"/>
          <w:sz w:val="22"/>
          <w:szCs w:val="22"/>
        </w:rPr>
        <w:t>W</w:t>
      </w:r>
      <w:r w:rsidR="004E0B06" w:rsidRPr="004D7E91">
        <w:rPr>
          <w:rFonts w:ascii="Times New Roman" w:hAnsi="Times New Roman" w:cs="Times New Roman"/>
          <w:color w:val="000000" w:themeColor="text1"/>
          <w:sz w:val="22"/>
          <w:szCs w:val="22"/>
        </w:rPr>
        <w:t>e need</w:t>
      </w:r>
      <w:r w:rsidR="00D67771" w:rsidRPr="004D7E91">
        <w:rPr>
          <w:rFonts w:ascii="Times New Roman" w:hAnsi="Times New Roman" w:cs="Times New Roman"/>
          <w:color w:val="000000" w:themeColor="text1"/>
          <w:sz w:val="22"/>
          <w:szCs w:val="22"/>
        </w:rPr>
        <w:t xml:space="preserve"> </w:t>
      </w:r>
      <w:r w:rsidR="004E0B06" w:rsidRPr="004D7E91">
        <w:rPr>
          <w:rFonts w:ascii="Times New Roman" w:hAnsi="Times New Roman" w:cs="Times New Roman"/>
          <w:color w:val="000000" w:themeColor="text1"/>
          <w:sz w:val="22"/>
          <w:szCs w:val="22"/>
        </w:rPr>
        <w:t xml:space="preserve">a </w:t>
      </w:r>
      <w:r w:rsidR="00BC684A" w:rsidRPr="004D7E91">
        <w:rPr>
          <w:rFonts w:ascii="Times New Roman" w:hAnsi="Times New Roman" w:cs="Times New Roman"/>
          <w:color w:val="000000" w:themeColor="text1"/>
          <w:sz w:val="22"/>
          <w:szCs w:val="22"/>
        </w:rPr>
        <w:t xml:space="preserve">master </w:t>
      </w:r>
      <w:r w:rsidR="00877CF5" w:rsidRPr="004D7E91">
        <w:rPr>
          <w:rFonts w:ascii="Times New Roman" w:hAnsi="Times New Roman" w:cs="Times New Roman"/>
          <w:color w:val="000000" w:themeColor="text1"/>
          <w:sz w:val="22"/>
          <w:szCs w:val="22"/>
        </w:rPr>
        <w:t>planning process</w:t>
      </w:r>
      <w:r w:rsidR="004E0B06" w:rsidRPr="004D7E91">
        <w:rPr>
          <w:rFonts w:ascii="Times New Roman" w:hAnsi="Times New Roman" w:cs="Times New Roman"/>
          <w:color w:val="000000" w:themeColor="text1"/>
          <w:sz w:val="22"/>
          <w:szCs w:val="22"/>
        </w:rPr>
        <w:t xml:space="preserve"> involving </w:t>
      </w:r>
      <w:r w:rsidR="00C64350" w:rsidRPr="004D7E91">
        <w:rPr>
          <w:rFonts w:ascii="Times New Roman" w:hAnsi="Times New Roman" w:cs="Times New Roman"/>
          <w:color w:val="000000" w:themeColor="text1"/>
          <w:sz w:val="22"/>
          <w:szCs w:val="22"/>
        </w:rPr>
        <w:t>MIT, CDD</w:t>
      </w:r>
      <w:r w:rsidR="00D67771" w:rsidRPr="004D7E91">
        <w:rPr>
          <w:rFonts w:ascii="Times New Roman" w:hAnsi="Times New Roman" w:cs="Times New Roman"/>
          <w:color w:val="000000" w:themeColor="text1"/>
          <w:sz w:val="22"/>
          <w:szCs w:val="22"/>
        </w:rPr>
        <w:t xml:space="preserve"> and</w:t>
      </w:r>
      <w:r w:rsidR="00C64350" w:rsidRPr="004D7E91">
        <w:rPr>
          <w:rFonts w:ascii="Times New Roman" w:hAnsi="Times New Roman" w:cs="Times New Roman"/>
          <w:color w:val="000000" w:themeColor="text1"/>
          <w:sz w:val="22"/>
          <w:szCs w:val="22"/>
        </w:rPr>
        <w:t xml:space="preserve"> </w:t>
      </w:r>
      <w:r w:rsidR="00BC684A" w:rsidRPr="004D7E91">
        <w:rPr>
          <w:rFonts w:ascii="Times New Roman" w:hAnsi="Times New Roman" w:cs="Times New Roman"/>
          <w:color w:val="000000" w:themeColor="text1"/>
          <w:sz w:val="22"/>
          <w:szCs w:val="22"/>
        </w:rPr>
        <w:t xml:space="preserve">the </w:t>
      </w:r>
      <w:r w:rsidR="00D57D96" w:rsidRPr="004D7E91">
        <w:rPr>
          <w:rFonts w:ascii="Times New Roman" w:hAnsi="Times New Roman" w:cs="Times New Roman"/>
          <w:color w:val="000000" w:themeColor="text1"/>
          <w:sz w:val="22"/>
          <w:szCs w:val="22"/>
        </w:rPr>
        <w:t>n</w:t>
      </w:r>
      <w:r w:rsidR="00C64350" w:rsidRPr="004D7E91">
        <w:rPr>
          <w:rFonts w:ascii="Times New Roman" w:hAnsi="Times New Roman" w:cs="Times New Roman"/>
          <w:color w:val="000000" w:themeColor="text1"/>
          <w:sz w:val="22"/>
          <w:szCs w:val="22"/>
        </w:rPr>
        <w:t>eighborhood</w:t>
      </w:r>
      <w:r w:rsidR="00BC684A" w:rsidRPr="004D7E91">
        <w:rPr>
          <w:rFonts w:ascii="Times New Roman" w:hAnsi="Times New Roman" w:cs="Times New Roman"/>
          <w:color w:val="000000" w:themeColor="text1"/>
          <w:sz w:val="22"/>
          <w:szCs w:val="22"/>
        </w:rPr>
        <w:t xml:space="preserve"> to create</w:t>
      </w:r>
      <w:r w:rsidR="00C64350" w:rsidRPr="004D7E91">
        <w:rPr>
          <w:rFonts w:ascii="Times New Roman" w:hAnsi="Times New Roman" w:cs="Times New Roman"/>
          <w:color w:val="000000" w:themeColor="text1"/>
          <w:sz w:val="22"/>
          <w:szCs w:val="22"/>
        </w:rPr>
        <w:t xml:space="preserve"> a physical plan for all th</w:t>
      </w:r>
      <w:r w:rsidR="00D67771" w:rsidRPr="004D7E91">
        <w:rPr>
          <w:rFonts w:ascii="Times New Roman" w:hAnsi="Times New Roman" w:cs="Times New Roman"/>
          <w:color w:val="000000" w:themeColor="text1"/>
          <w:sz w:val="22"/>
          <w:szCs w:val="22"/>
        </w:rPr>
        <w:t>e</w:t>
      </w:r>
      <w:r w:rsidR="00C64350" w:rsidRPr="004D7E91">
        <w:rPr>
          <w:rFonts w:ascii="Times New Roman" w:hAnsi="Times New Roman" w:cs="Times New Roman"/>
          <w:color w:val="000000" w:themeColor="text1"/>
          <w:sz w:val="22"/>
          <w:szCs w:val="22"/>
        </w:rPr>
        <w:t xml:space="preserve"> parcels, and a temporal plan </w:t>
      </w:r>
      <w:r w:rsidR="004E0B06" w:rsidRPr="004D7E91">
        <w:rPr>
          <w:rFonts w:ascii="Times New Roman" w:hAnsi="Times New Roman" w:cs="Times New Roman"/>
          <w:color w:val="000000" w:themeColor="text1"/>
          <w:sz w:val="22"/>
          <w:szCs w:val="22"/>
        </w:rPr>
        <w:t xml:space="preserve">and timeline </w:t>
      </w:r>
      <w:r w:rsidR="00C64350" w:rsidRPr="004D7E91">
        <w:rPr>
          <w:rFonts w:ascii="Times New Roman" w:hAnsi="Times New Roman" w:cs="Times New Roman"/>
          <w:color w:val="000000" w:themeColor="text1"/>
          <w:sz w:val="22"/>
          <w:szCs w:val="22"/>
        </w:rPr>
        <w:t xml:space="preserve">to get it accomplished. </w:t>
      </w:r>
      <w:r w:rsidR="00B04684" w:rsidRPr="004D7E91">
        <w:rPr>
          <w:rFonts w:ascii="Times New Roman" w:hAnsi="Times New Roman" w:cs="Times New Roman"/>
          <w:color w:val="000000" w:themeColor="text1"/>
          <w:sz w:val="22"/>
          <w:szCs w:val="22"/>
        </w:rPr>
        <w:t xml:space="preserve">Look at land use, additional housing density </w:t>
      </w:r>
      <w:r w:rsidR="005D4E7E" w:rsidRPr="004D7E91">
        <w:rPr>
          <w:rFonts w:ascii="Times New Roman" w:hAnsi="Times New Roman" w:cs="Times New Roman"/>
          <w:color w:val="000000" w:themeColor="text1"/>
          <w:sz w:val="22"/>
          <w:szCs w:val="22"/>
        </w:rPr>
        <w:t>(</w:t>
      </w:r>
      <w:r w:rsidR="00B04684" w:rsidRPr="004D7E91">
        <w:rPr>
          <w:rFonts w:ascii="Times New Roman" w:hAnsi="Times New Roman" w:cs="Times New Roman"/>
          <w:color w:val="000000" w:themeColor="text1"/>
          <w:sz w:val="22"/>
          <w:szCs w:val="22"/>
        </w:rPr>
        <w:t>such as 10 story MIT dorms on either side of tracks</w:t>
      </w:r>
      <w:r w:rsidR="005D4E7E" w:rsidRPr="004D7E91">
        <w:rPr>
          <w:rFonts w:ascii="Times New Roman" w:hAnsi="Times New Roman" w:cs="Times New Roman"/>
          <w:color w:val="000000" w:themeColor="text1"/>
          <w:sz w:val="22"/>
          <w:szCs w:val="22"/>
        </w:rPr>
        <w:t>)</w:t>
      </w:r>
      <w:r w:rsidR="00B04684" w:rsidRPr="004D7E91">
        <w:rPr>
          <w:rFonts w:ascii="Times New Roman" w:hAnsi="Times New Roman" w:cs="Times New Roman"/>
          <w:color w:val="000000" w:themeColor="text1"/>
          <w:sz w:val="22"/>
          <w:szCs w:val="22"/>
        </w:rPr>
        <w:t xml:space="preserve">, additional open </w:t>
      </w:r>
      <w:r w:rsidR="005D4E7E" w:rsidRPr="004D7E91">
        <w:rPr>
          <w:rFonts w:ascii="Times New Roman" w:hAnsi="Times New Roman" w:cs="Times New Roman"/>
          <w:color w:val="000000" w:themeColor="text1"/>
          <w:sz w:val="22"/>
          <w:szCs w:val="22"/>
        </w:rPr>
        <w:t xml:space="preserve">public </w:t>
      </w:r>
      <w:r w:rsidR="00B04684" w:rsidRPr="004D7E91">
        <w:rPr>
          <w:rFonts w:ascii="Times New Roman" w:hAnsi="Times New Roman" w:cs="Times New Roman"/>
          <w:color w:val="000000" w:themeColor="text1"/>
          <w:sz w:val="22"/>
          <w:szCs w:val="22"/>
        </w:rPr>
        <w:t>space</w:t>
      </w:r>
      <w:r w:rsidR="005D4E7E" w:rsidRPr="004D7E91">
        <w:rPr>
          <w:rFonts w:ascii="Times New Roman" w:hAnsi="Times New Roman" w:cs="Times New Roman"/>
          <w:color w:val="000000" w:themeColor="text1"/>
          <w:sz w:val="22"/>
          <w:szCs w:val="22"/>
        </w:rPr>
        <w:t>s</w:t>
      </w:r>
      <w:r w:rsidR="00B04684" w:rsidRPr="004D7E91">
        <w:rPr>
          <w:rFonts w:ascii="Times New Roman" w:hAnsi="Times New Roman" w:cs="Times New Roman"/>
          <w:color w:val="000000" w:themeColor="text1"/>
          <w:sz w:val="22"/>
          <w:szCs w:val="22"/>
        </w:rPr>
        <w:t>, services</w:t>
      </w:r>
      <w:r w:rsidR="005D4E7E" w:rsidRPr="004D7E91">
        <w:rPr>
          <w:rFonts w:ascii="Times New Roman" w:hAnsi="Times New Roman" w:cs="Times New Roman"/>
          <w:color w:val="000000" w:themeColor="text1"/>
          <w:sz w:val="22"/>
          <w:szCs w:val="22"/>
        </w:rPr>
        <w:t>,</w:t>
      </w:r>
      <w:r w:rsidR="00B04684" w:rsidRPr="004D7E91">
        <w:rPr>
          <w:rFonts w:ascii="Times New Roman" w:hAnsi="Times New Roman" w:cs="Times New Roman"/>
          <w:color w:val="000000" w:themeColor="text1"/>
          <w:sz w:val="22"/>
          <w:szCs w:val="22"/>
        </w:rPr>
        <w:t xml:space="preserve"> and neighborhood serving commercial for the entire area. </w:t>
      </w:r>
    </w:p>
    <w:p w14:paraId="4C9A90CA" w14:textId="419DC785" w:rsidR="0037614F" w:rsidRPr="004D7E91" w:rsidRDefault="00D27E88" w:rsidP="00BA216D">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color w:val="000000" w:themeColor="text1"/>
          <w:sz w:val="22"/>
          <w:szCs w:val="22"/>
        </w:rPr>
        <w:t xml:space="preserve">Like MIT, Harvard also must </w:t>
      </w:r>
      <w:r w:rsidRPr="004D7E91">
        <w:rPr>
          <w:rFonts w:ascii="Times New Roman" w:hAnsi="Times New Roman" w:cs="Times New Roman"/>
          <w:sz w:val="22"/>
          <w:szCs w:val="22"/>
        </w:rPr>
        <w:t>be encouraged to do more on housing faculty staff and students in its Cambridge, Allston</w:t>
      </w:r>
      <w:r w:rsidR="004D7E91" w:rsidRPr="004D7E91">
        <w:rPr>
          <w:rFonts w:ascii="Times New Roman" w:hAnsi="Times New Roman" w:cs="Times New Roman"/>
          <w:sz w:val="22"/>
          <w:szCs w:val="22"/>
        </w:rPr>
        <w:t>,</w:t>
      </w:r>
      <w:r w:rsidRPr="004D7E91">
        <w:rPr>
          <w:rFonts w:ascii="Times New Roman" w:hAnsi="Times New Roman" w:cs="Times New Roman"/>
          <w:sz w:val="22"/>
          <w:szCs w:val="22"/>
        </w:rPr>
        <w:t xml:space="preserve"> and other properties.</w:t>
      </w:r>
    </w:p>
    <w:p w14:paraId="27356CE4" w14:textId="77777777" w:rsidR="004D7E91" w:rsidRPr="004D7E91" w:rsidRDefault="009708FB" w:rsidP="004D7E91">
      <w:pPr>
        <w:pStyle w:val="ListParagraph"/>
        <w:numPr>
          <w:ilvl w:val="0"/>
          <w:numId w:val="22"/>
        </w:numPr>
        <w:rPr>
          <w:rFonts w:ascii="Times New Roman" w:hAnsi="Times New Roman" w:cs="Times New Roman"/>
          <w:i/>
          <w:iCs/>
          <w:sz w:val="22"/>
          <w:szCs w:val="22"/>
        </w:rPr>
      </w:pPr>
      <w:r w:rsidRPr="004D7E91">
        <w:rPr>
          <w:rFonts w:ascii="Times New Roman" w:hAnsi="Times New Roman" w:cs="Times New Roman"/>
          <w:b/>
          <w:bCs/>
          <w:i/>
          <w:iCs/>
          <w:sz w:val="22"/>
          <w:szCs w:val="22"/>
        </w:rPr>
        <w:t xml:space="preserve">Prepare a streetscape/landscape character plan </w:t>
      </w:r>
      <w:r w:rsidR="00F021B4" w:rsidRPr="004D7E91">
        <w:rPr>
          <w:rFonts w:ascii="Times New Roman" w:hAnsi="Times New Roman" w:cs="Times New Roman"/>
          <w:b/>
          <w:bCs/>
          <w:i/>
          <w:iCs/>
          <w:sz w:val="22"/>
          <w:szCs w:val="22"/>
        </w:rPr>
        <w:t xml:space="preserve">identifying </w:t>
      </w:r>
      <w:r w:rsidRPr="004D7E91">
        <w:rPr>
          <w:rFonts w:ascii="Times New Roman" w:hAnsi="Times New Roman" w:cs="Times New Roman"/>
          <w:b/>
          <w:bCs/>
          <w:i/>
          <w:iCs/>
          <w:sz w:val="22"/>
          <w:szCs w:val="22"/>
        </w:rPr>
        <w:t>different types,</w:t>
      </w:r>
      <w:r w:rsidR="00F021B4"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and set guidelines for types of landscaping, building frontages, etc.</w:t>
      </w:r>
      <w:r w:rsidR="00CB3F14" w:rsidRPr="004D7E91">
        <w:rPr>
          <w:rFonts w:ascii="Times New Roman" w:hAnsi="Times New Roman" w:cs="Times New Roman"/>
          <w:b/>
          <w:bCs/>
          <w:sz w:val="22"/>
          <w:szCs w:val="22"/>
        </w:rPr>
        <w:t xml:space="preserve"> (</w:t>
      </w:r>
      <w:r w:rsidR="00CB3F14" w:rsidRPr="004D7E91">
        <w:rPr>
          <w:rFonts w:ascii="Times New Roman" w:hAnsi="Times New Roman" w:cs="Times New Roman"/>
          <w:b/>
          <w:bCs/>
          <w:color w:val="000000" w:themeColor="text1"/>
          <w:sz w:val="22"/>
          <w:szCs w:val="22"/>
        </w:rPr>
        <w:t xml:space="preserve">4b). </w:t>
      </w:r>
    </w:p>
    <w:p w14:paraId="2B6E98F6" w14:textId="77777777" w:rsidR="004D7E91" w:rsidRPr="004D7E91" w:rsidRDefault="005D4E7E" w:rsidP="004D7E91">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 xml:space="preserve">The goal should </w:t>
      </w:r>
      <w:r w:rsidRPr="004D7E91">
        <w:rPr>
          <w:rFonts w:ascii="Times New Roman" w:hAnsi="Times New Roman" w:cs="Times New Roman"/>
          <w:sz w:val="22"/>
          <w:szCs w:val="22"/>
          <w:u w:val="single"/>
        </w:rPr>
        <w:t>not</w:t>
      </w:r>
      <w:r w:rsidRPr="004D7E91">
        <w:rPr>
          <w:rFonts w:ascii="Times New Roman" w:hAnsi="Times New Roman" w:cs="Times New Roman"/>
          <w:sz w:val="22"/>
          <w:szCs w:val="22"/>
        </w:rPr>
        <w:t xml:space="preserve"> be to have a few standard types of street</w:t>
      </w:r>
      <w:r w:rsidR="004D7E91" w:rsidRPr="004D7E91">
        <w:rPr>
          <w:rFonts w:ascii="Times New Roman" w:hAnsi="Times New Roman" w:cs="Times New Roman"/>
          <w:sz w:val="22"/>
          <w:szCs w:val="22"/>
        </w:rPr>
        <w:t>s</w:t>
      </w:r>
      <w:r w:rsidRPr="004D7E91">
        <w:rPr>
          <w:rFonts w:ascii="Times New Roman" w:hAnsi="Times New Roman" w:cs="Times New Roman"/>
          <w:sz w:val="22"/>
          <w:szCs w:val="22"/>
        </w:rPr>
        <w:t xml:space="preserve">capes, but an effective design review process for infill proposals. </w:t>
      </w:r>
    </w:p>
    <w:p w14:paraId="7FC0AFBE" w14:textId="74F414EB" w:rsidR="00540105" w:rsidRPr="004D7E91" w:rsidRDefault="00633F3E" w:rsidP="004D7E91">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sz w:val="22"/>
          <w:szCs w:val="22"/>
        </w:rPr>
        <w:t>Create guidelines for areas of</w:t>
      </w:r>
      <w:r w:rsidR="00F94FE9" w:rsidRPr="004D7E91">
        <w:rPr>
          <w:rFonts w:ascii="Times New Roman" w:hAnsi="Times New Roman" w:cs="Times New Roman"/>
          <w:sz w:val="22"/>
          <w:szCs w:val="22"/>
        </w:rPr>
        <w:t xml:space="preserve"> city there are no</w:t>
      </w:r>
      <w:r w:rsidRPr="004D7E91">
        <w:rPr>
          <w:rFonts w:ascii="Times New Roman" w:hAnsi="Times New Roman" w:cs="Times New Roman"/>
          <w:sz w:val="22"/>
          <w:szCs w:val="22"/>
        </w:rPr>
        <w:t>ne</w:t>
      </w:r>
      <w:r w:rsidR="00F94FE9" w:rsidRPr="004D7E91">
        <w:rPr>
          <w:rFonts w:ascii="Times New Roman" w:hAnsi="Times New Roman" w:cs="Times New Roman"/>
          <w:sz w:val="22"/>
          <w:szCs w:val="22"/>
        </w:rPr>
        <w:t xml:space="preserve">. </w:t>
      </w:r>
      <w:r w:rsidR="00F97C43" w:rsidRPr="004D7E91">
        <w:rPr>
          <w:rFonts w:ascii="Times New Roman" w:hAnsi="Times New Roman" w:cs="Times New Roman"/>
          <w:sz w:val="22"/>
          <w:szCs w:val="22"/>
        </w:rPr>
        <w:t xml:space="preserve">CDD design review staff </w:t>
      </w:r>
      <w:r w:rsidR="00F94FE9" w:rsidRPr="004D7E91">
        <w:rPr>
          <w:rFonts w:ascii="Times New Roman" w:hAnsi="Times New Roman" w:cs="Times New Roman"/>
          <w:sz w:val="22"/>
          <w:szCs w:val="22"/>
        </w:rPr>
        <w:t xml:space="preserve">should </w:t>
      </w:r>
      <w:r w:rsidR="00797D59" w:rsidRPr="004D7E91">
        <w:rPr>
          <w:rFonts w:ascii="Times New Roman" w:hAnsi="Times New Roman" w:cs="Times New Roman"/>
          <w:sz w:val="22"/>
          <w:szCs w:val="22"/>
        </w:rPr>
        <w:t xml:space="preserve">also </w:t>
      </w:r>
      <w:r w:rsidRPr="004D7E91">
        <w:rPr>
          <w:rFonts w:ascii="Times New Roman" w:hAnsi="Times New Roman" w:cs="Times New Roman"/>
          <w:sz w:val="22"/>
          <w:szCs w:val="22"/>
        </w:rPr>
        <w:t>assist</w:t>
      </w:r>
      <w:r w:rsidR="00797D59" w:rsidRPr="004D7E91">
        <w:rPr>
          <w:rFonts w:ascii="Times New Roman" w:hAnsi="Times New Roman" w:cs="Times New Roman"/>
          <w:sz w:val="22"/>
          <w:szCs w:val="22"/>
        </w:rPr>
        <w:t xml:space="preserve"> the Z</w:t>
      </w:r>
      <w:r w:rsidR="00F97C43" w:rsidRPr="004D7E91">
        <w:rPr>
          <w:rFonts w:ascii="Times New Roman" w:hAnsi="Times New Roman" w:cs="Times New Roman"/>
          <w:sz w:val="22"/>
          <w:szCs w:val="22"/>
        </w:rPr>
        <w:t xml:space="preserve">oning </w:t>
      </w:r>
      <w:r w:rsidR="00797D59" w:rsidRPr="004D7E91">
        <w:rPr>
          <w:rFonts w:ascii="Times New Roman" w:hAnsi="Times New Roman" w:cs="Times New Roman"/>
          <w:sz w:val="22"/>
          <w:szCs w:val="22"/>
        </w:rPr>
        <w:t>B</w:t>
      </w:r>
      <w:r w:rsidR="00F97C43" w:rsidRPr="004D7E91">
        <w:rPr>
          <w:rFonts w:ascii="Times New Roman" w:hAnsi="Times New Roman" w:cs="Times New Roman"/>
          <w:sz w:val="22"/>
          <w:szCs w:val="22"/>
        </w:rPr>
        <w:t xml:space="preserve">oard </w:t>
      </w:r>
      <w:r w:rsidRPr="004D7E91">
        <w:rPr>
          <w:rFonts w:ascii="Times New Roman" w:hAnsi="Times New Roman" w:cs="Times New Roman"/>
          <w:sz w:val="22"/>
          <w:szCs w:val="22"/>
        </w:rPr>
        <w:t xml:space="preserve">in design </w:t>
      </w:r>
      <w:r w:rsidR="00F94FE9" w:rsidRPr="004D7E91">
        <w:rPr>
          <w:rFonts w:ascii="Times New Roman" w:hAnsi="Times New Roman" w:cs="Times New Roman"/>
          <w:sz w:val="22"/>
          <w:szCs w:val="22"/>
        </w:rPr>
        <w:t>review</w:t>
      </w:r>
      <w:r w:rsidRPr="004D7E91">
        <w:rPr>
          <w:rFonts w:ascii="Times New Roman" w:hAnsi="Times New Roman" w:cs="Times New Roman"/>
          <w:sz w:val="22"/>
          <w:szCs w:val="22"/>
        </w:rPr>
        <w:t xml:space="preserve"> of all significant projects.</w:t>
      </w:r>
      <w:r w:rsidR="00F94FE9" w:rsidRPr="004D7E91">
        <w:rPr>
          <w:rFonts w:ascii="Times New Roman" w:hAnsi="Times New Roman" w:cs="Times New Roman"/>
          <w:sz w:val="22"/>
          <w:szCs w:val="22"/>
        </w:rPr>
        <w:t xml:space="preserve"> </w:t>
      </w:r>
      <w:r w:rsidR="00AE2000" w:rsidRPr="004D7E91">
        <w:rPr>
          <w:rFonts w:ascii="Times New Roman" w:hAnsi="Times New Roman" w:cs="Times New Roman"/>
          <w:sz w:val="22"/>
          <w:szCs w:val="22"/>
        </w:rPr>
        <w:t xml:space="preserve">See VI 3.a </w:t>
      </w:r>
      <w:r w:rsidR="00A37F5D" w:rsidRPr="004D7E91">
        <w:rPr>
          <w:rFonts w:ascii="Times New Roman" w:hAnsi="Times New Roman" w:cs="Times New Roman"/>
          <w:sz w:val="22"/>
          <w:szCs w:val="22"/>
        </w:rPr>
        <w:t>H</w:t>
      </w:r>
      <w:r w:rsidR="00F021B4" w:rsidRPr="004D7E91">
        <w:rPr>
          <w:rFonts w:ascii="Times New Roman" w:hAnsi="Times New Roman" w:cs="Times New Roman"/>
          <w:sz w:val="22"/>
          <w:szCs w:val="22"/>
        </w:rPr>
        <w:t xml:space="preserve">aving the </w:t>
      </w:r>
      <w:r w:rsidR="00DB5C69" w:rsidRPr="004D7E91">
        <w:rPr>
          <w:rFonts w:ascii="Times New Roman" w:hAnsi="Times New Roman" w:cs="Times New Roman"/>
          <w:sz w:val="22"/>
          <w:szCs w:val="22"/>
        </w:rPr>
        <w:t>Planning Board, BZA</w:t>
      </w:r>
      <w:r w:rsidR="00F021B4" w:rsidRPr="004D7E91">
        <w:rPr>
          <w:rFonts w:ascii="Times New Roman" w:hAnsi="Times New Roman" w:cs="Times New Roman"/>
          <w:sz w:val="22"/>
          <w:szCs w:val="22"/>
        </w:rPr>
        <w:t>,</w:t>
      </w:r>
      <w:r w:rsidR="00DB5C69" w:rsidRPr="004D7E91">
        <w:rPr>
          <w:rFonts w:ascii="Times New Roman" w:hAnsi="Times New Roman" w:cs="Times New Roman"/>
          <w:sz w:val="22"/>
          <w:szCs w:val="22"/>
        </w:rPr>
        <w:t xml:space="preserve"> and Historical Commission</w:t>
      </w:r>
      <w:r w:rsidR="00DB5C69" w:rsidRPr="004D7E91">
        <w:rPr>
          <w:rFonts w:ascii="Times New Roman" w:hAnsi="Times New Roman" w:cs="Times New Roman"/>
          <w:b/>
          <w:bCs/>
          <w:i/>
          <w:iCs/>
          <w:sz w:val="22"/>
          <w:szCs w:val="22"/>
        </w:rPr>
        <w:t xml:space="preserve"> </w:t>
      </w:r>
      <w:r w:rsidR="00DB5C69" w:rsidRPr="004D7E91">
        <w:rPr>
          <w:rFonts w:ascii="Times New Roman" w:hAnsi="Times New Roman" w:cs="Times New Roman"/>
          <w:sz w:val="22"/>
          <w:szCs w:val="22"/>
        </w:rPr>
        <w:t xml:space="preserve">share some design staff for projects </w:t>
      </w:r>
      <w:r w:rsidR="00F021B4" w:rsidRPr="004D7E91">
        <w:rPr>
          <w:rFonts w:ascii="Times New Roman" w:hAnsi="Times New Roman" w:cs="Times New Roman"/>
          <w:sz w:val="22"/>
          <w:szCs w:val="22"/>
        </w:rPr>
        <w:t>would help</w:t>
      </w:r>
      <w:r w:rsidR="00A37F5D" w:rsidRPr="004D7E91">
        <w:rPr>
          <w:rFonts w:ascii="Times New Roman" w:hAnsi="Times New Roman" w:cs="Times New Roman"/>
          <w:sz w:val="22"/>
          <w:szCs w:val="22"/>
        </w:rPr>
        <w:t xml:space="preserve"> particularly in evaluation impacts beyond the project boundaries.</w:t>
      </w:r>
    </w:p>
    <w:p w14:paraId="43A43124" w14:textId="77777777" w:rsidR="003F737B" w:rsidRPr="004D7E91" w:rsidRDefault="006E1793" w:rsidP="00504589">
      <w:pPr>
        <w:pStyle w:val="ListParagraph"/>
        <w:numPr>
          <w:ilvl w:val="0"/>
          <w:numId w:val="22"/>
        </w:numPr>
        <w:rPr>
          <w:rFonts w:ascii="Times New Roman" w:hAnsi="Times New Roman" w:cs="Times New Roman"/>
          <w:b/>
          <w:bCs/>
          <w:i/>
          <w:iCs/>
          <w:sz w:val="22"/>
          <w:szCs w:val="22"/>
        </w:rPr>
      </w:pPr>
      <w:r w:rsidRPr="004D7E91">
        <w:rPr>
          <w:rFonts w:ascii="Times New Roman" w:hAnsi="Times New Roman" w:cs="Times New Roman"/>
          <w:b/>
          <w:bCs/>
          <w:i/>
          <w:iCs/>
          <w:color w:val="000000" w:themeColor="text1"/>
          <w:sz w:val="22"/>
          <w:szCs w:val="22"/>
        </w:rPr>
        <w:t xml:space="preserve">Develop </w:t>
      </w:r>
      <w:r w:rsidR="009708FB" w:rsidRPr="004D7E91">
        <w:rPr>
          <w:rFonts w:ascii="Times New Roman" w:hAnsi="Times New Roman" w:cs="Times New Roman"/>
          <w:b/>
          <w:bCs/>
          <w:i/>
          <w:iCs/>
          <w:sz w:val="22"/>
          <w:szCs w:val="22"/>
        </w:rPr>
        <w:t>design guidelines for as-of-right affordable housing development</w:t>
      </w:r>
      <w:r w:rsidRPr="004D7E91">
        <w:rPr>
          <w:rFonts w:ascii="Times New Roman" w:hAnsi="Times New Roman" w:cs="Times New Roman"/>
          <w:b/>
          <w:bCs/>
          <w:i/>
          <w:iCs/>
          <w:sz w:val="22"/>
          <w:szCs w:val="22"/>
        </w:rPr>
        <w:t xml:space="preserve"> (5a)</w:t>
      </w:r>
      <w:r w:rsidR="009708FB" w:rsidRPr="004D7E91">
        <w:rPr>
          <w:rFonts w:ascii="Times New Roman" w:hAnsi="Times New Roman" w:cs="Times New Roman"/>
          <w:b/>
          <w:bCs/>
          <w:i/>
          <w:iCs/>
          <w:sz w:val="22"/>
          <w:szCs w:val="22"/>
        </w:rPr>
        <w:t xml:space="preserve">. </w:t>
      </w:r>
    </w:p>
    <w:p w14:paraId="1D9D8DF4" w14:textId="77777777" w:rsidR="00DB5EBA" w:rsidRPr="004D7E91" w:rsidRDefault="00F021B4" w:rsidP="00DB5EBA">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This has been completed, and, since</w:t>
      </w:r>
      <w:r w:rsidR="006E1793" w:rsidRPr="004D7E91">
        <w:rPr>
          <w:rFonts w:ascii="Times New Roman" w:hAnsi="Times New Roman" w:cs="Times New Roman"/>
          <w:sz w:val="22"/>
          <w:szCs w:val="22"/>
        </w:rPr>
        <w:t xml:space="preserve"> 5</w:t>
      </w:r>
      <w:r w:rsidRPr="004D7E91">
        <w:rPr>
          <w:rFonts w:ascii="Times New Roman" w:hAnsi="Times New Roman" w:cs="Times New Roman"/>
          <w:sz w:val="22"/>
          <w:szCs w:val="22"/>
        </w:rPr>
        <w:t>b</w:t>
      </w:r>
      <w:r w:rsidR="006E1793" w:rsidRPr="004D7E91">
        <w:rPr>
          <w:rFonts w:ascii="Times New Roman" w:hAnsi="Times New Roman" w:cs="Times New Roman"/>
          <w:sz w:val="22"/>
          <w:szCs w:val="22"/>
        </w:rPr>
        <w:t>-</w:t>
      </w:r>
      <w:r w:rsidRPr="004D7E91">
        <w:rPr>
          <w:rFonts w:ascii="Times New Roman" w:hAnsi="Times New Roman" w:cs="Times New Roman"/>
          <w:sz w:val="22"/>
          <w:szCs w:val="22"/>
        </w:rPr>
        <w:t>5h</w:t>
      </w:r>
      <w:r w:rsidR="006E1793" w:rsidRPr="004D7E91">
        <w:rPr>
          <w:rFonts w:ascii="Times New Roman" w:hAnsi="Times New Roman" w:cs="Times New Roman"/>
          <w:sz w:val="22"/>
          <w:szCs w:val="22"/>
        </w:rPr>
        <w:t xml:space="preserve"> are part of a single discussion</w:t>
      </w:r>
      <w:r w:rsidRPr="004D7E91">
        <w:rPr>
          <w:rFonts w:ascii="Times New Roman" w:hAnsi="Times New Roman" w:cs="Times New Roman"/>
          <w:sz w:val="22"/>
          <w:szCs w:val="22"/>
        </w:rPr>
        <w:t xml:space="preserve">, and we agree that we need to create </w:t>
      </w:r>
      <w:r w:rsidR="006E1793" w:rsidRPr="004D7E91">
        <w:rPr>
          <w:rFonts w:ascii="Times New Roman" w:hAnsi="Times New Roman" w:cs="Times New Roman"/>
          <w:sz w:val="22"/>
          <w:szCs w:val="22"/>
        </w:rPr>
        <w:t>better design review guidelines.</w:t>
      </w:r>
      <w:r w:rsidRPr="004D7E91">
        <w:rPr>
          <w:rFonts w:ascii="Times New Roman" w:hAnsi="Times New Roman" w:cs="Times New Roman"/>
          <w:sz w:val="22"/>
          <w:szCs w:val="22"/>
        </w:rPr>
        <w:t xml:space="preserve"> </w:t>
      </w:r>
    </w:p>
    <w:p w14:paraId="4E4CE993" w14:textId="77777777" w:rsidR="00DB5EBA" w:rsidRPr="004D7E91" w:rsidRDefault="00504589" w:rsidP="00DB5EBA">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 xml:space="preserve">In addition, we </w:t>
      </w:r>
      <w:r w:rsidR="00BF6A1D" w:rsidRPr="004D7E91">
        <w:rPr>
          <w:rFonts w:ascii="Times New Roman" w:hAnsi="Times New Roman" w:cs="Times New Roman"/>
          <w:sz w:val="22"/>
          <w:szCs w:val="22"/>
        </w:rPr>
        <w:t>need an ad hoc city</w:t>
      </w:r>
      <w:r w:rsidR="00F021B4" w:rsidRPr="004D7E91">
        <w:rPr>
          <w:rFonts w:ascii="Times New Roman" w:hAnsi="Times New Roman" w:cs="Times New Roman"/>
          <w:sz w:val="22"/>
          <w:szCs w:val="22"/>
        </w:rPr>
        <w:t>wide</w:t>
      </w:r>
      <w:r w:rsidR="00BF6A1D" w:rsidRPr="004D7E91">
        <w:rPr>
          <w:rFonts w:ascii="Times New Roman" w:hAnsi="Times New Roman" w:cs="Times New Roman"/>
          <w:sz w:val="22"/>
          <w:szCs w:val="22"/>
        </w:rPr>
        <w:t xml:space="preserve"> </w:t>
      </w:r>
      <w:r w:rsidR="002645C0" w:rsidRPr="004D7E91">
        <w:rPr>
          <w:rFonts w:ascii="Times New Roman" w:hAnsi="Times New Roman" w:cs="Times New Roman"/>
          <w:sz w:val="22"/>
          <w:szCs w:val="22"/>
        </w:rPr>
        <w:t>design committee</w:t>
      </w:r>
      <w:r w:rsidR="00F021B4" w:rsidRPr="004D7E91">
        <w:rPr>
          <w:rFonts w:ascii="Times New Roman" w:hAnsi="Times New Roman" w:cs="Times New Roman"/>
          <w:sz w:val="22"/>
          <w:szCs w:val="22"/>
        </w:rPr>
        <w:t xml:space="preserve"> and in some areas neighborhood group design committees</w:t>
      </w:r>
      <w:r w:rsidRPr="004D7E91">
        <w:rPr>
          <w:rFonts w:ascii="Times New Roman" w:hAnsi="Times New Roman" w:cs="Times New Roman"/>
          <w:sz w:val="22"/>
          <w:szCs w:val="22"/>
        </w:rPr>
        <w:t xml:space="preserve"> to address this</w:t>
      </w:r>
      <w:r w:rsidR="00BF6A1D" w:rsidRPr="004D7E91">
        <w:rPr>
          <w:rFonts w:ascii="Times New Roman" w:hAnsi="Times New Roman" w:cs="Times New Roman"/>
          <w:sz w:val="22"/>
          <w:szCs w:val="22"/>
        </w:rPr>
        <w:t xml:space="preserve">. </w:t>
      </w:r>
    </w:p>
    <w:p w14:paraId="3E3682B2" w14:textId="5AC4F4D1" w:rsidR="00DB5EBA" w:rsidRPr="004D7E91" w:rsidRDefault="007B0825" w:rsidP="00DB5EBA">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O</w:t>
      </w:r>
      <w:r w:rsidR="00F021B4" w:rsidRPr="004D7E91">
        <w:rPr>
          <w:rFonts w:ascii="Times New Roman" w:hAnsi="Times New Roman" w:cs="Times New Roman"/>
          <w:sz w:val="22"/>
          <w:szCs w:val="22"/>
        </w:rPr>
        <w:t xml:space="preserve">nce we </w:t>
      </w:r>
      <w:r w:rsidR="002645C0" w:rsidRPr="004D7E91">
        <w:rPr>
          <w:rFonts w:ascii="Times New Roman" w:hAnsi="Times New Roman" w:cs="Times New Roman"/>
          <w:sz w:val="22"/>
          <w:szCs w:val="22"/>
        </w:rPr>
        <w:t xml:space="preserve">have guidelines, </w:t>
      </w:r>
      <w:r w:rsidR="00F021B4" w:rsidRPr="004D7E91">
        <w:rPr>
          <w:rFonts w:ascii="Times New Roman" w:hAnsi="Times New Roman" w:cs="Times New Roman"/>
          <w:sz w:val="22"/>
          <w:szCs w:val="22"/>
        </w:rPr>
        <w:t xml:space="preserve">we also need an </w:t>
      </w:r>
      <w:r w:rsidR="002645C0" w:rsidRPr="004D7E91">
        <w:rPr>
          <w:rFonts w:ascii="Times New Roman" w:hAnsi="Times New Roman" w:cs="Times New Roman"/>
          <w:sz w:val="22"/>
          <w:szCs w:val="22"/>
        </w:rPr>
        <w:t>enforcement</w:t>
      </w:r>
      <w:r w:rsidR="00F021B4" w:rsidRPr="004D7E91">
        <w:rPr>
          <w:rFonts w:ascii="Times New Roman" w:hAnsi="Times New Roman" w:cs="Times New Roman"/>
          <w:sz w:val="22"/>
          <w:szCs w:val="22"/>
        </w:rPr>
        <w:t xml:space="preserve"> means</w:t>
      </w:r>
      <w:r w:rsidR="002645C0" w:rsidRPr="004D7E91">
        <w:rPr>
          <w:rFonts w:ascii="Times New Roman" w:hAnsi="Times New Roman" w:cs="Times New Roman"/>
          <w:sz w:val="22"/>
          <w:szCs w:val="22"/>
        </w:rPr>
        <w:t>.</w:t>
      </w:r>
      <w:r w:rsidR="00BF6A1D" w:rsidRPr="004D7E91">
        <w:rPr>
          <w:rFonts w:ascii="Times New Roman" w:hAnsi="Times New Roman" w:cs="Times New Roman"/>
          <w:sz w:val="22"/>
          <w:szCs w:val="22"/>
        </w:rPr>
        <w:t xml:space="preserve"> </w:t>
      </w:r>
      <w:r w:rsidR="00F021B4" w:rsidRPr="004D7E91">
        <w:rPr>
          <w:rFonts w:ascii="Times New Roman" w:hAnsi="Times New Roman" w:cs="Times New Roman"/>
          <w:sz w:val="22"/>
          <w:szCs w:val="22"/>
        </w:rPr>
        <w:t xml:space="preserve">The best way to achieve this is to have the ad hoc citywide design </w:t>
      </w:r>
      <w:r w:rsidR="00BF6A1D" w:rsidRPr="004D7E91">
        <w:rPr>
          <w:rFonts w:ascii="Times New Roman" w:hAnsi="Times New Roman" w:cs="Times New Roman"/>
          <w:sz w:val="22"/>
          <w:szCs w:val="22"/>
        </w:rPr>
        <w:t xml:space="preserve">committee </w:t>
      </w:r>
      <w:r w:rsidR="00F021B4" w:rsidRPr="004D7E91">
        <w:rPr>
          <w:rFonts w:ascii="Times New Roman" w:hAnsi="Times New Roman" w:cs="Times New Roman"/>
          <w:sz w:val="22"/>
          <w:szCs w:val="22"/>
        </w:rPr>
        <w:t xml:space="preserve">and </w:t>
      </w:r>
      <w:r w:rsidR="00BF6A1D" w:rsidRPr="004D7E91">
        <w:rPr>
          <w:rFonts w:ascii="Times New Roman" w:hAnsi="Times New Roman" w:cs="Times New Roman"/>
          <w:sz w:val="22"/>
          <w:szCs w:val="22"/>
        </w:rPr>
        <w:t>neighborhood group</w:t>
      </w:r>
      <w:r w:rsidR="00F021B4" w:rsidRPr="004D7E91">
        <w:rPr>
          <w:rFonts w:ascii="Times New Roman" w:hAnsi="Times New Roman" w:cs="Times New Roman"/>
          <w:sz w:val="22"/>
          <w:szCs w:val="22"/>
        </w:rPr>
        <w:t xml:space="preserve"> design committees have the </w:t>
      </w:r>
      <w:r w:rsidR="00BF6A1D" w:rsidRPr="004D7E91">
        <w:rPr>
          <w:rFonts w:ascii="Times New Roman" w:hAnsi="Times New Roman" w:cs="Times New Roman"/>
          <w:sz w:val="22"/>
          <w:szCs w:val="22"/>
        </w:rPr>
        <w:t xml:space="preserve">option of recommending a project come before the Planning Board. </w:t>
      </w:r>
    </w:p>
    <w:p w14:paraId="440A5E9F" w14:textId="77777777" w:rsidR="00DB5EBA" w:rsidRPr="004D7E91" w:rsidRDefault="00DB5EBA" w:rsidP="00DB5EBA">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P</w:t>
      </w:r>
      <w:r w:rsidR="00BF6A1D" w:rsidRPr="004D7E91">
        <w:rPr>
          <w:rFonts w:ascii="Times New Roman" w:hAnsi="Times New Roman" w:cs="Times New Roman"/>
          <w:sz w:val="22"/>
          <w:szCs w:val="22"/>
        </w:rPr>
        <w:t>roject information</w:t>
      </w:r>
      <w:r w:rsidR="002645C0" w:rsidRPr="004D7E91">
        <w:rPr>
          <w:rFonts w:ascii="Times New Roman" w:hAnsi="Times New Roman" w:cs="Times New Roman"/>
          <w:sz w:val="22"/>
          <w:szCs w:val="22"/>
        </w:rPr>
        <w:t xml:space="preserve"> should be better organized on CDD site. </w:t>
      </w:r>
      <w:r w:rsidR="00BF6A1D" w:rsidRPr="004D7E91">
        <w:rPr>
          <w:rFonts w:ascii="Times New Roman" w:hAnsi="Times New Roman" w:cs="Times New Roman"/>
          <w:sz w:val="22"/>
          <w:szCs w:val="22"/>
        </w:rPr>
        <w:t xml:space="preserve">In each case one should be able to find the </w:t>
      </w:r>
      <w:r w:rsidR="002645C0" w:rsidRPr="004D7E91">
        <w:rPr>
          <w:rFonts w:ascii="Times New Roman" w:hAnsi="Times New Roman" w:cs="Times New Roman"/>
          <w:sz w:val="22"/>
          <w:szCs w:val="22"/>
        </w:rPr>
        <w:t xml:space="preserve">individual cases and guidelines. </w:t>
      </w:r>
    </w:p>
    <w:p w14:paraId="4620BC79" w14:textId="77777777" w:rsidR="007B0825" w:rsidRPr="004D7E91" w:rsidRDefault="00504589" w:rsidP="00DB5EBA">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 xml:space="preserve">In 5c Envision asks that one continue to </w:t>
      </w:r>
      <w:r w:rsidR="009708FB" w:rsidRPr="004D7E91">
        <w:rPr>
          <w:rFonts w:ascii="Times New Roman" w:hAnsi="Times New Roman" w:cs="Times New Roman"/>
          <w:sz w:val="22"/>
          <w:szCs w:val="22"/>
        </w:rPr>
        <w:t xml:space="preserve">update area- and neighborhood-specific design </w:t>
      </w:r>
      <w:r w:rsidRPr="004D7E91">
        <w:rPr>
          <w:rFonts w:ascii="Times New Roman" w:hAnsi="Times New Roman" w:cs="Times New Roman"/>
          <w:sz w:val="22"/>
          <w:szCs w:val="22"/>
        </w:rPr>
        <w:t>guidelines so</w:t>
      </w:r>
      <w:r w:rsidR="009708FB" w:rsidRPr="004D7E91">
        <w:rPr>
          <w:rFonts w:ascii="Times New Roman" w:hAnsi="Times New Roman" w:cs="Times New Roman"/>
          <w:sz w:val="22"/>
          <w:szCs w:val="22"/>
        </w:rPr>
        <w:t xml:space="preserve"> outcomes complement </w:t>
      </w:r>
      <w:r w:rsidR="008C7912" w:rsidRPr="004D7E91">
        <w:rPr>
          <w:rFonts w:ascii="Times New Roman" w:hAnsi="Times New Roman" w:cs="Times New Roman"/>
          <w:sz w:val="22"/>
          <w:szCs w:val="22"/>
        </w:rPr>
        <w:t>neighborhoods,</w:t>
      </w:r>
      <w:r w:rsidRPr="004D7E91">
        <w:rPr>
          <w:rFonts w:ascii="Times New Roman" w:hAnsi="Times New Roman" w:cs="Times New Roman"/>
          <w:sz w:val="22"/>
          <w:szCs w:val="22"/>
        </w:rPr>
        <w:t xml:space="preserve"> </w:t>
      </w:r>
      <w:r w:rsidR="009708FB" w:rsidRPr="004D7E91">
        <w:rPr>
          <w:rFonts w:ascii="Times New Roman" w:hAnsi="Times New Roman" w:cs="Times New Roman"/>
          <w:sz w:val="22"/>
          <w:szCs w:val="22"/>
        </w:rPr>
        <w:t>and</w:t>
      </w:r>
      <w:r w:rsidR="007B0825" w:rsidRPr="004D7E91">
        <w:rPr>
          <w:rFonts w:ascii="Times New Roman" w:hAnsi="Times New Roman" w:cs="Times New Roman"/>
          <w:sz w:val="22"/>
          <w:szCs w:val="22"/>
        </w:rPr>
        <w:t xml:space="preserve"> </w:t>
      </w:r>
      <w:r w:rsidR="009708FB" w:rsidRPr="004D7E91">
        <w:rPr>
          <w:rFonts w:ascii="Times New Roman" w:hAnsi="Times New Roman" w:cs="Times New Roman"/>
          <w:sz w:val="22"/>
          <w:szCs w:val="22"/>
        </w:rPr>
        <w:t xml:space="preserve">the review process </w:t>
      </w:r>
      <w:r w:rsidR="007B0825" w:rsidRPr="004D7E91">
        <w:rPr>
          <w:rFonts w:ascii="Times New Roman" w:hAnsi="Times New Roman" w:cs="Times New Roman"/>
          <w:sz w:val="22"/>
          <w:szCs w:val="22"/>
        </w:rPr>
        <w:t>is</w:t>
      </w:r>
      <w:r w:rsidR="009708FB" w:rsidRPr="004D7E91">
        <w:rPr>
          <w:rFonts w:ascii="Times New Roman" w:hAnsi="Times New Roman" w:cs="Times New Roman"/>
          <w:sz w:val="22"/>
          <w:szCs w:val="22"/>
        </w:rPr>
        <w:t xml:space="preserve"> more predictable to stakeholders and developers</w:t>
      </w:r>
      <w:r w:rsidRPr="004D7E91">
        <w:rPr>
          <w:rFonts w:ascii="Times New Roman" w:hAnsi="Times New Roman" w:cs="Times New Roman"/>
          <w:sz w:val="22"/>
          <w:szCs w:val="22"/>
        </w:rPr>
        <w:t xml:space="preserve">. </w:t>
      </w:r>
    </w:p>
    <w:p w14:paraId="331FE45E" w14:textId="18879954" w:rsidR="00EE0405" w:rsidRPr="004D7E91" w:rsidRDefault="00EE0405" w:rsidP="00DB5EBA">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CDD has to address comprehensive design issues with neighborhoods before submitting document</w:t>
      </w:r>
      <w:r w:rsidR="007B0825" w:rsidRPr="004D7E91">
        <w:rPr>
          <w:rFonts w:ascii="Times New Roman" w:hAnsi="Times New Roman" w:cs="Times New Roman"/>
          <w:sz w:val="22"/>
          <w:szCs w:val="22"/>
        </w:rPr>
        <w:t>s</w:t>
      </w:r>
      <w:r w:rsidRPr="004D7E91">
        <w:rPr>
          <w:rFonts w:ascii="Times New Roman" w:hAnsi="Times New Roman" w:cs="Times New Roman"/>
          <w:sz w:val="22"/>
          <w:szCs w:val="22"/>
        </w:rPr>
        <w:t xml:space="preserve"> to Planning Board. In the past there were lots of neighbors</w:t>
      </w:r>
      <w:r w:rsidR="00504589" w:rsidRPr="004D7E91">
        <w:rPr>
          <w:rFonts w:ascii="Times New Roman" w:hAnsi="Times New Roman" w:cs="Times New Roman"/>
          <w:sz w:val="22"/>
          <w:szCs w:val="22"/>
        </w:rPr>
        <w:t xml:space="preserve"> and neighborhoods</w:t>
      </w:r>
      <w:r w:rsidRPr="004D7E91">
        <w:rPr>
          <w:rFonts w:ascii="Times New Roman" w:hAnsi="Times New Roman" w:cs="Times New Roman"/>
          <w:sz w:val="22"/>
          <w:szCs w:val="22"/>
        </w:rPr>
        <w:t xml:space="preserve"> involved</w:t>
      </w:r>
      <w:r w:rsidR="00504589" w:rsidRPr="004D7E91">
        <w:rPr>
          <w:rFonts w:ascii="Times New Roman" w:hAnsi="Times New Roman" w:cs="Times New Roman"/>
          <w:sz w:val="22"/>
          <w:szCs w:val="22"/>
        </w:rPr>
        <w:t xml:space="preserve"> </w:t>
      </w:r>
      <w:r w:rsidR="007B0825" w:rsidRPr="004D7E91">
        <w:rPr>
          <w:rFonts w:ascii="Times New Roman" w:hAnsi="Times New Roman" w:cs="Times New Roman"/>
          <w:sz w:val="22"/>
          <w:szCs w:val="22"/>
        </w:rPr>
        <w:t>who made significant contributions to project design.</w:t>
      </w:r>
      <w:r w:rsidR="008C7912" w:rsidRPr="004D7E91">
        <w:rPr>
          <w:rFonts w:ascii="Times New Roman" w:hAnsi="Times New Roman" w:cs="Times New Roman"/>
          <w:color w:val="FF0000"/>
          <w:sz w:val="22"/>
          <w:szCs w:val="22"/>
        </w:rPr>
        <w:t xml:space="preserve"> </w:t>
      </w:r>
      <w:r w:rsidR="007B0825" w:rsidRPr="004D7E91">
        <w:rPr>
          <w:rFonts w:ascii="Times New Roman" w:hAnsi="Times New Roman" w:cs="Times New Roman"/>
          <w:sz w:val="22"/>
          <w:szCs w:val="22"/>
        </w:rPr>
        <w:t>All n</w:t>
      </w:r>
      <w:r w:rsidR="00FA2A84" w:rsidRPr="004D7E91">
        <w:rPr>
          <w:rFonts w:ascii="Times New Roman" w:hAnsi="Times New Roman" w:cs="Times New Roman"/>
          <w:sz w:val="22"/>
          <w:szCs w:val="22"/>
        </w:rPr>
        <w:t xml:space="preserve">eighborhood groups </w:t>
      </w:r>
      <w:r w:rsidR="008C7912" w:rsidRPr="004D7E91">
        <w:rPr>
          <w:rFonts w:ascii="Times New Roman" w:hAnsi="Times New Roman" w:cs="Times New Roman"/>
          <w:sz w:val="22"/>
          <w:szCs w:val="22"/>
        </w:rPr>
        <w:t>should</w:t>
      </w:r>
      <w:r w:rsidR="00FA2A84" w:rsidRPr="004D7E91">
        <w:rPr>
          <w:rFonts w:ascii="Times New Roman" w:hAnsi="Times New Roman" w:cs="Times New Roman"/>
          <w:sz w:val="22"/>
          <w:szCs w:val="22"/>
        </w:rPr>
        <w:t xml:space="preserve"> set up design review groups, </w:t>
      </w:r>
      <w:r w:rsidR="003526F3" w:rsidRPr="004D7E91">
        <w:rPr>
          <w:rFonts w:ascii="Times New Roman" w:hAnsi="Times New Roman" w:cs="Times New Roman"/>
          <w:sz w:val="22"/>
          <w:szCs w:val="22"/>
        </w:rPr>
        <w:t>reaching out to professionals and asking them to serve in a volunteer way to review projects initiated in the are</w:t>
      </w:r>
      <w:r w:rsidR="004D7E91" w:rsidRPr="004D7E91">
        <w:rPr>
          <w:rFonts w:ascii="Times New Roman" w:hAnsi="Times New Roman" w:cs="Times New Roman"/>
          <w:sz w:val="22"/>
          <w:szCs w:val="22"/>
        </w:rPr>
        <w:t>a.</w:t>
      </w:r>
    </w:p>
    <w:p w14:paraId="4C72DBA4" w14:textId="77777777" w:rsidR="003F737B" w:rsidRPr="004D7E91" w:rsidRDefault="009708FB" w:rsidP="008C7912">
      <w:pPr>
        <w:pStyle w:val="ListParagraph"/>
        <w:numPr>
          <w:ilvl w:val="0"/>
          <w:numId w:val="22"/>
        </w:numPr>
        <w:rPr>
          <w:rFonts w:ascii="Times New Roman" w:hAnsi="Times New Roman" w:cs="Times New Roman"/>
          <w:sz w:val="22"/>
          <w:szCs w:val="22"/>
        </w:rPr>
      </w:pPr>
      <w:r w:rsidRPr="004D7E91">
        <w:rPr>
          <w:rFonts w:ascii="Times New Roman" w:hAnsi="Times New Roman" w:cs="Times New Roman"/>
          <w:b/>
          <w:bCs/>
          <w:i/>
          <w:iCs/>
          <w:sz w:val="22"/>
          <w:szCs w:val="22"/>
        </w:rPr>
        <w:t>Encourage developers to meet with the City’s urban design team early before conceptual design commence</w:t>
      </w:r>
      <w:r w:rsidR="00267E5F" w:rsidRPr="004D7E91">
        <w:rPr>
          <w:rFonts w:ascii="Times New Roman" w:hAnsi="Times New Roman" w:cs="Times New Roman"/>
          <w:b/>
          <w:bCs/>
          <w:i/>
          <w:iCs/>
          <w:sz w:val="22"/>
          <w:szCs w:val="22"/>
        </w:rPr>
        <w:t>s</w:t>
      </w:r>
      <w:r w:rsidR="00267E5F" w:rsidRPr="004D7E91">
        <w:rPr>
          <w:rFonts w:ascii="Times New Roman" w:hAnsi="Times New Roman" w:cs="Times New Roman"/>
          <w:color w:val="000000" w:themeColor="text1"/>
          <w:sz w:val="22"/>
          <w:szCs w:val="22"/>
        </w:rPr>
        <w:t>(</w:t>
      </w:r>
      <w:r w:rsidR="00267E5F" w:rsidRPr="004D7E91">
        <w:rPr>
          <w:rFonts w:ascii="Times New Roman" w:hAnsi="Times New Roman" w:cs="Times New Roman"/>
          <w:i/>
          <w:iCs/>
          <w:color w:val="000000" w:themeColor="text1"/>
          <w:sz w:val="22"/>
          <w:szCs w:val="22"/>
        </w:rPr>
        <w:t>5</w:t>
      </w:r>
      <w:r w:rsidR="00EB1127" w:rsidRPr="004D7E91">
        <w:rPr>
          <w:rFonts w:ascii="Times New Roman" w:hAnsi="Times New Roman" w:cs="Times New Roman"/>
          <w:i/>
          <w:iCs/>
          <w:color w:val="000000" w:themeColor="text1"/>
          <w:sz w:val="22"/>
          <w:szCs w:val="22"/>
        </w:rPr>
        <w:t>e</w:t>
      </w:r>
      <w:r w:rsidR="00EB1127" w:rsidRPr="004D7E91">
        <w:rPr>
          <w:rFonts w:ascii="Times New Roman" w:hAnsi="Times New Roman" w:cs="Times New Roman"/>
          <w:color w:val="000000" w:themeColor="text1"/>
          <w:sz w:val="22"/>
          <w:szCs w:val="22"/>
        </w:rPr>
        <w:t>)</w:t>
      </w:r>
      <w:r w:rsidR="008C7912" w:rsidRPr="004D7E91">
        <w:rPr>
          <w:rFonts w:ascii="Times New Roman" w:hAnsi="Times New Roman" w:cs="Times New Roman"/>
          <w:color w:val="000000" w:themeColor="text1"/>
          <w:sz w:val="22"/>
          <w:szCs w:val="22"/>
        </w:rPr>
        <w:t xml:space="preserve">. </w:t>
      </w:r>
    </w:p>
    <w:p w14:paraId="5F180A85" w14:textId="4BF24C7B" w:rsidR="004D7E91" w:rsidRPr="004D7E91" w:rsidRDefault="00261DE5" w:rsidP="004D7E91">
      <w:pPr>
        <w:pStyle w:val="ListParagraph"/>
        <w:numPr>
          <w:ilvl w:val="1"/>
          <w:numId w:val="22"/>
        </w:numPr>
        <w:rPr>
          <w:rFonts w:ascii="Times New Roman" w:hAnsi="Times New Roman" w:cs="Times New Roman"/>
          <w:sz w:val="22"/>
          <w:szCs w:val="22"/>
        </w:rPr>
      </w:pPr>
      <w:r w:rsidRPr="004D7E91">
        <w:rPr>
          <w:rFonts w:ascii="Times New Roman" w:hAnsi="Times New Roman" w:cs="Times New Roman"/>
          <w:color w:val="000000" w:themeColor="text1"/>
          <w:sz w:val="22"/>
          <w:szCs w:val="22"/>
        </w:rPr>
        <w:t xml:space="preserve">There are requirements in place that need to be strengthened, particularly </w:t>
      </w:r>
      <w:r w:rsidR="00AF1F79" w:rsidRPr="004D7E91">
        <w:rPr>
          <w:rFonts w:ascii="Times New Roman" w:hAnsi="Times New Roman" w:cs="Times New Roman"/>
          <w:sz w:val="22"/>
          <w:szCs w:val="22"/>
        </w:rPr>
        <w:t>that developers meet with neighborhood group</w:t>
      </w:r>
      <w:r w:rsidR="00267E5F" w:rsidRPr="004D7E91">
        <w:rPr>
          <w:rFonts w:ascii="Times New Roman" w:hAnsi="Times New Roman" w:cs="Times New Roman"/>
          <w:sz w:val="22"/>
          <w:szCs w:val="22"/>
        </w:rPr>
        <w:t>s</w:t>
      </w:r>
      <w:r w:rsidRPr="004D7E91">
        <w:rPr>
          <w:rFonts w:ascii="Times New Roman" w:hAnsi="Times New Roman" w:cs="Times New Roman"/>
          <w:sz w:val="22"/>
          <w:szCs w:val="22"/>
        </w:rPr>
        <w:t xml:space="preserve">, that </w:t>
      </w:r>
      <w:r w:rsidR="00AF1F79" w:rsidRPr="004D7E91">
        <w:rPr>
          <w:rFonts w:ascii="Times New Roman" w:hAnsi="Times New Roman" w:cs="Times New Roman"/>
          <w:sz w:val="22"/>
          <w:szCs w:val="22"/>
        </w:rPr>
        <w:t xml:space="preserve">CDD </w:t>
      </w:r>
      <w:r w:rsidR="008C7912" w:rsidRPr="004D7E91">
        <w:rPr>
          <w:rFonts w:ascii="Times New Roman" w:hAnsi="Times New Roman" w:cs="Times New Roman"/>
          <w:sz w:val="22"/>
          <w:szCs w:val="22"/>
        </w:rPr>
        <w:t xml:space="preserve">to </w:t>
      </w:r>
      <w:r w:rsidR="00AF1F79" w:rsidRPr="004D7E91">
        <w:rPr>
          <w:rFonts w:ascii="Times New Roman" w:hAnsi="Times New Roman" w:cs="Times New Roman"/>
          <w:sz w:val="22"/>
          <w:szCs w:val="22"/>
        </w:rPr>
        <w:t>send a rep</w:t>
      </w:r>
      <w:r w:rsidR="00267E5F" w:rsidRPr="004D7E91">
        <w:rPr>
          <w:rFonts w:ascii="Times New Roman" w:hAnsi="Times New Roman" w:cs="Times New Roman"/>
          <w:sz w:val="22"/>
          <w:szCs w:val="22"/>
        </w:rPr>
        <w:t>resentative</w:t>
      </w:r>
      <w:r w:rsidR="00AF1F79" w:rsidRPr="004D7E91">
        <w:rPr>
          <w:rFonts w:ascii="Times New Roman" w:hAnsi="Times New Roman" w:cs="Times New Roman"/>
          <w:sz w:val="22"/>
          <w:szCs w:val="22"/>
        </w:rPr>
        <w:t xml:space="preserve"> to these meetings</w:t>
      </w:r>
      <w:r w:rsidRPr="004D7E91">
        <w:rPr>
          <w:rFonts w:ascii="Times New Roman" w:hAnsi="Times New Roman" w:cs="Times New Roman"/>
          <w:sz w:val="22"/>
          <w:szCs w:val="22"/>
        </w:rPr>
        <w:t xml:space="preserve">, that neighborhood groups </w:t>
      </w:r>
      <w:r w:rsidR="00AF1F79" w:rsidRPr="004D7E91">
        <w:rPr>
          <w:rFonts w:ascii="Times New Roman" w:hAnsi="Times New Roman" w:cs="Times New Roman"/>
          <w:sz w:val="22"/>
          <w:szCs w:val="22"/>
        </w:rPr>
        <w:t>invite CDD to these meetings</w:t>
      </w:r>
      <w:r w:rsidR="008C7912" w:rsidRPr="004D7E91">
        <w:rPr>
          <w:rFonts w:ascii="Times New Roman" w:hAnsi="Times New Roman" w:cs="Times New Roman"/>
          <w:sz w:val="22"/>
          <w:szCs w:val="22"/>
        </w:rPr>
        <w:t xml:space="preserve"> and </w:t>
      </w:r>
      <w:r w:rsidRPr="004D7E91">
        <w:rPr>
          <w:rFonts w:ascii="Times New Roman" w:hAnsi="Times New Roman" w:cs="Times New Roman"/>
          <w:sz w:val="22"/>
          <w:szCs w:val="22"/>
        </w:rPr>
        <w:t xml:space="preserve">that neighborhood </w:t>
      </w:r>
      <w:r w:rsidR="00267E5F" w:rsidRPr="004D7E91">
        <w:rPr>
          <w:rFonts w:ascii="Times New Roman" w:hAnsi="Times New Roman" w:cs="Times New Roman"/>
          <w:sz w:val="22"/>
          <w:szCs w:val="22"/>
        </w:rPr>
        <w:t xml:space="preserve">groups </w:t>
      </w:r>
      <w:r w:rsidRPr="004D7E91">
        <w:rPr>
          <w:rFonts w:ascii="Times New Roman" w:hAnsi="Times New Roman" w:cs="Times New Roman"/>
          <w:sz w:val="22"/>
          <w:szCs w:val="22"/>
        </w:rPr>
        <w:t>be</w:t>
      </w:r>
      <w:r w:rsidR="00267E5F" w:rsidRPr="004D7E91">
        <w:rPr>
          <w:rFonts w:ascii="Times New Roman" w:hAnsi="Times New Roman" w:cs="Times New Roman"/>
          <w:sz w:val="22"/>
          <w:szCs w:val="22"/>
        </w:rPr>
        <w:t xml:space="preserve"> form</w:t>
      </w:r>
      <w:r w:rsidRPr="004D7E91">
        <w:rPr>
          <w:rFonts w:ascii="Times New Roman" w:hAnsi="Times New Roman" w:cs="Times New Roman"/>
          <w:sz w:val="22"/>
          <w:szCs w:val="22"/>
        </w:rPr>
        <w:t>ed</w:t>
      </w:r>
      <w:r w:rsidR="00267E5F" w:rsidRPr="004D7E91">
        <w:rPr>
          <w:rFonts w:ascii="Times New Roman" w:hAnsi="Times New Roman" w:cs="Times New Roman"/>
          <w:sz w:val="22"/>
          <w:szCs w:val="22"/>
        </w:rPr>
        <w:t xml:space="preserve"> in all </w:t>
      </w:r>
      <w:r w:rsidR="008C7912" w:rsidRPr="004D7E91">
        <w:rPr>
          <w:rFonts w:ascii="Times New Roman" w:hAnsi="Times New Roman" w:cs="Times New Roman"/>
          <w:sz w:val="22"/>
          <w:szCs w:val="22"/>
        </w:rPr>
        <w:t xml:space="preserve">city </w:t>
      </w:r>
      <w:r w:rsidR="00267E5F" w:rsidRPr="004D7E91">
        <w:rPr>
          <w:rFonts w:ascii="Times New Roman" w:hAnsi="Times New Roman" w:cs="Times New Roman"/>
          <w:sz w:val="22"/>
          <w:szCs w:val="22"/>
        </w:rPr>
        <w:t>areas.</w:t>
      </w:r>
    </w:p>
    <w:p w14:paraId="2B6AD5E7" w14:textId="77777777" w:rsidR="004D4348" w:rsidRPr="004D4348" w:rsidRDefault="006B30C7" w:rsidP="004D7E91">
      <w:pPr>
        <w:pStyle w:val="ListParagraph"/>
        <w:numPr>
          <w:ilvl w:val="0"/>
          <w:numId w:val="22"/>
        </w:numPr>
        <w:rPr>
          <w:rFonts w:ascii="Times New Roman" w:hAnsi="Times New Roman" w:cs="Times New Roman"/>
          <w:sz w:val="22"/>
          <w:szCs w:val="22"/>
        </w:rPr>
      </w:pPr>
      <w:r w:rsidRPr="004D7E91">
        <w:rPr>
          <w:rFonts w:ascii="Times New Roman" w:hAnsi="Times New Roman" w:cs="Times New Roman"/>
          <w:b/>
          <w:bCs/>
          <w:sz w:val="22"/>
          <w:szCs w:val="22"/>
        </w:rPr>
        <w:lastRenderedPageBreak/>
        <w:t>F</w:t>
      </w:r>
      <w:r w:rsidR="008C7912" w:rsidRPr="004D7E91">
        <w:rPr>
          <w:rFonts w:ascii="Times New Roman" w:hAnsi="Times New Roman" w:cs="Times New Roman"/>
          <w:b/>
          <w:bCs/>
          <w:sz w:val="22"/>
          <w:szCs w:val="22"/>
        </w:rPr>
        <w:t>or</w:t>
      </w:r>
      <w:r w:rsidR="008C7912" w:rsidRPr="004D7E91">
        <w:rPr>
          <w:rFonts w:ascii="Times New Roman" w:hAnsi="Times New Roman" w:cs="Times New Roman"/>
          <w:sz w:val="22"/>
          <w:szCs w:val="22"/>
        </w:rPr>
        <w:t xml:space="preserve"> </w:t>
      </w:r>
      <w:r w:rsidR="009708FB" w:rsidRPr="004D7E91">
        <w:rPr>
          <w:rFonts w:ascii="Times New Roman" w:hAnsi="Times New Roman" w:cs="Times New Roman"/>
          <w:b/>
          <w:bCs/>
          <w:i/>
          <w:iCs/>
          <w:sz w:val="22"/>
          <w:szCs w:val="22"/>
        </w:rPr>
        <w:t>larger-scale projects, encourage applicants to present initial design concepts to the Planning Board for preapplication advisory review</w:t>
      </w:r>
      <w:r w:rsidR="00BA2699" w:rsidRPr="004D7E91">
        <w:rPr>
          <w:rFonts w:ascii="Times New Roman" w:hAnsi="Times New Roman" w:cs="Times New Roman"/>
          <w:sz w:val="22"/>
          <w:szCs w:val="22"/>
        </w:rPr>
        <w:t xml:space="preserve"> (</w:t>
      </w:r>
      <w:r w:rsidR="00BA2699" w:rsidRPr="004D7E91">
        <w:rPr>
          <w:rFonts w:ascii="Times New Roman" w:hAnsi="Times New Roman" w:cs="Times New Roman"/>
          <w:color w:val="000000" w:themeColor="text1"/>
          <w:sz w:val="22"/>
          <w:szCs w:val="22"/>
        </w:rPr>
        <w:t>5f).</w:t>
      </w:r>
      <w:r w:rsidR="008C7912" w:rsidRPr="004D7E91">
        <w:rPr>
          <w:rFonts w:ascii="Times New Roman" w:hAnsi="Times New Roman" w:cs="Times New Roman"/>
          <w:color w:val="000000" w:themeColor="text1"/>
          <w:sz w:val="22"/>
          <w:szCs w:val="22"/>
        </w:rPr>
        <w:t xml:space="preserve"> </w:t>
      </w:r>
    </w:p>
    <w:p w14:paraId="5BDF104D" w14:textId="27AE81B5" w:rsidR="003E1613" w:rsidRPr="004D7E91" w:rsidRDefault="004D4348" w:rsidP="004D4348">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I</w:t>
      </w:r>
      <w:r w:rsidR="00261DE5" w:rsidRPr="004D7E91">
        <w:rPr>
          <w:rFonts w:ascii="Times New Roman" w:hAnsi="Times New Roman" w:cs="Times New Roman"/>
          <w:sz w:val="22"/>
          <w:szCs w:val="22"/>
        </w:rPr>
        <w:t>nclud</w:t>
      </w:r>
      <w:r>
        <w:rPr>
          <w:rFonts w:ascii="Times New Roman" w:hAnsi="Times New Roman" w:cs="Times New Roman"/>
          <w:sz w:val="22"/>
          <w:szCs w:val="22"/>
        </w:rPr>
        <w:t>e</w:t>
      </w:r>
      <w:r w:rsidR="00261DE5" w:rsidRPr="004D7E91">
        <w:rPr>
          <w:rFonts w:ascii="Times New Roman" w:hAnsi="Times New Roman" w:cs="Times New Roman"/>
          <w:sz w:val="22"/>
          <w:szCs w:val="22"/>
        </w:rPr>
        <w:t xml:space="preserve"> </w:t>
      </w:r>
      <w:r w:rsidR="00BA2699" w:rsidRPr="004D7E91">
        <w:rPr>
          <w:rFonts w:ascii="Times New Roman" w:hAnsi="Times New Roman" w:cs="Times New Roman"/>
          <w:sz w:val="22"/>
          <w:szCs w:val="22"/>
        </w:rPr>
        <w:t xml:space="preserve">project imagery </w:t>
      </w:r>
      <w:r w:rsidR="008C7912" w:rsidRPr="004D7E91">
        <w:rPr>
          <w:rFonts w:ascii="Times New Roman" w:hAnsi="Times New Roman" w:cs="Times New Roman"/>
          <w:sz w:val="22"/>
          <w:szCs w:val="22"/>
        </w:rPr>
        <w:t xml:space="preserve">technology </w:t>
      </w:r>
      <w:r w:rsidR="00BA2699" w:rsidRPr="004D7E91">
        <w:rPr>
          <w:rFonts w:ascii="Times New Roman" w:hAnsi="Times New Roman" w:cs="Times New Roman"/>
          <w:sz w:val="22"/>
          <w:szCs w:val="22"/>
        </w:rPr>
        <w:t>and viewshed studies</w:t>
      </w:r>
      <w:r w:rsidR="00261DE5" w:rsidRPr="004D7E91">
        <w:rPr>
          <w:rFonts w:ascii="Times New Roman" w:hAnsi="Times New Roman" w:cs="Times New Roman"/>
          <w:sz w:val="22"/>
          <w:szCs w:val="22"/>
        </w:rPr>
        <w:t xml:space="preserve">, </w:t>
      </w:r>
      <w:r w:rsidR="00BC6E6F" w:rsidRPr="004D7E91">
        <w:rPr>
          <w:rFonts w:ascii="Times New Roman" w:hAnsi="Times New Roman" w:cs="Times New Roman"/>
          <w:sz w:val="22"/>
          <w:szCs w:val="22"/>
        </w:rPr>
        <w:t>creating still images or a video to show what a proposed building will look like as one walks at a distance around it</w:t>
      </w:r>
      <w:r w:rsidR="004D7E91" w:rsidRPr="004D7E91">
        <w:rPr>
          <w:rFonts w:ascii="Times New Roman" w:hAnsi="Times New Roman" w:cs="Times New Roman"/>
          <w:sz w:val="22"/>
          <w:szCs w:val="22"/>
        </w:rPr>
        <w:t xml:space="preserve"> </w:t>
      </w:r>
      <w:r w:rsidR="00E31F70" w:rsidRPr="004D7E91">
        <w:rPr>
          <w:rFonts w:ascii="Times New Roman" w:hAnsi="Times New Roman" w:cs="Times New Roman"/>
          <w:sz w:val="22"/>
          <w:szCs w:val="22"/>
        </w:rPr>
        <w:t>includ</w:t>
      </w:r>
      <w:r w:rsidR="00261DE5" w:rsidRPr="004D7E91">
        <w:rPr>
          <w:rFonts w:ascii="Times New Roman" w:hAnsi="Times New Roman" w:cs="Times New Roman"/>
          <w:sz w:val="22"/>
          <w:szCs w:val="22"/>
        </w:rPr>
        <w:t>ing</w:t>
      </w:r>
      <w:r w:rsidR="00E31F70" w:rsidRPr="004D7E91">
        <w:rPr>
          <w:rFonts w:ascii="Times New Roman" w:hAnsi="Times New Roman" w:cs="Times New Roman"/>
          <w:sz w:val="22"/>
          <w:szCs w:val="22"/>
        </w:rPr>
        <w:t xml:space="preserve"> photos from locations </w:t>
      </w:r>
      <w:r w:rsidR="00D9075E" w:rsidRPr="004D7E91">
        <w:rPr>
          <w:rFonts w:ascii="Times New Roman" w:hAnsi="Times New Roman" w:cs="Times New Roman"/>
          <w:sz w:val="22"/>
          <w:szCs w:val="22"/>
        </w:rPr>
        <w:t xml:space="preserve">that are </w:t>
      </w:r>
      <w:r w:rsidR="00E31F70" w:rsidRPr="004D7E91">
        <w:rPr>
          <w:rFonts w:ascii="Times New Roman" w:hAnsi="Times New Roman" w:cs="Times New Roman"/>
          <w:sz w:val="22"/>
          <w:szCs w:val="22"/>
        </w:rPr>
        <w:t>not on public streets.</w:t>
      </w:r>
      <w:r w:rsidR="003E1613" w:rsidRPr="004D7E91">
        <w:rPr>
          <w:rFonts w:ascii="Times New Roman" w:hAnsi="Times New Roman" w:cs="Times New Roman"/>
          <w:sz w:val="22"/>
          <w:szCs w:val="22"/>
        </w:rPr>
        <w:t xml:space="preserve">  </w:t>
      </w:r>
    </w:p>
    <w:p w14:paraId="6000D7DC" w14:textId="77777777" w:rsidR="00D9075E" w:rsidRPr="004D7E91" w:rsidRDefault="009708FB" w:rsidP="00D9075E">
      <w:pPr>
        <w:pStyle w:val="ListParagraph"/>
        <w:numPr>
          <w:ilvl w:val="0"/>
          <w:numId w:val="22"/>
        </w:numPr>
        <w:rPr>
          <w:rFonts w:ascii="Times New Roman" w:hAnsi="Times New Roman" w:cs="Times New Roman"/>
          <w:i/>
          <w:iCs/>
          <w:sz w:val="22"/>
          <w:szCs w:val="22"/>
        </w:rPr>
      </w:pPr>
      <w:r w:rsidRPr="004D7E91">
        <w:rPr>
          <w:rFonts w:ascii="Times New Roman" w:hAnsi="Times New Roman" w:cs="Times New Roman"/>
          <w:b/>
          <w:bCs/>
          <w:i/>
          <w:iCs/>
          <w:sz w:val="22"/>
          <w:szCs w:val="22"/>
        </w:rPr>
        <w:t>Clarify the development review process by publishing a process diagram to clearly articulate requirements and expectations at every step.</w:t>
      </w:r>
      <w:r w:rsidR="00D9075E" w:rsidRPr="004D7E91">
        <w:rPr>
          <w:rFonts w:ascii="Times New Roman" w:hAnsi="Times New Roman" w:cs="Times New Roman"/>
          <w:color w:val="000000" w:themeColor="text1"/>
          <w:sz w:val="22"/>
          <w:szCs w:val="22"/>
        </w:rPr>
        <w:t xml:space="preserve"> (5g)</w:t>
      </w:r>
      <w:r w:rsidRPr="004D7E91">
        <w:rPr>
          <w:rFonts w:ascii="Times New Roman" w:hAnsi="Times New Roman" w:cs="Times New Roman"/>
          <w:sz w:val="22"/>
          <w:szCs w:val="22"/>
        </w:rPr>
        <w:t xml:space="preserve"> </w:t>
      </w:r>
    </w:p>
    <w:p w14:paraId="44188030" w14:textId="012439BE" w:rsidR="00D9075E" w:rsidRPr="004D7E91" w:rsidRDefault="00D9075E" w:rsidP="00D9075E">
      <w:pPr>
        <w:pStyle w:val="ListParagraph"/>
        <w:numPr>
          <w:ilvl w:val="1"/>
          <w:numId w:val="22"/>
        </w:numPr>
        <w:rPr>
          <w:rFonts w:ascii="Times New Roman" w:hAnsi="Times New Roman" w:cs="Times New Roman"/>
          <w:i/>
          <w:iCs/>
          <w:sz w:val="22"/>
          <w:szCs w:val="22"/>
        </w:rPr>
      </w:pPr>
      <w:r w:rsidRPr="004D7E91">
        <w:rPr>
          <w:rFonts w:ascii="Times New Roman" w:hAnsi="Times New Roman" w:cs="Times New Roman"/>
          <w:i/>
          <w:iCs/>
          <w:sz w:val="22"/>
          <w:szCs w:val="22"/>
        </w:rPr>
        <w:t>This is important</w:t>
      </w:r>
      <w:r w:rsidR="003F737B" w:rsidRPr="004D7E91">
        <w:rPr>
          <w:rFonts w:ascii="Times New Roman" w:hAnsi="Times New Roman" w:cs="Times New Roman"/>
          <w:i/>
          <w:iCs/>
          <w:sz w:val="22"/>
          <w:szCs w:val="22"/>
        </w:rPr>
        <w:t xml:space="preserve">, especially for neighborhoods, </w:t>
      </w:r>
      <w:r w:rsidRPr="004D7E91">
        <w:rPr>
          <w:rFonts w:ascii="Times New Roman" w:hAnsi="Times New Roman" w:cs="Times New Roman"/>
          <w:i/>
          <w:iCs/>
          <w:sz w:val="22"/>
          <w:szCs w:val="22"/>
        </w:rPr>
        <w:t>and CDD should do it.</w:t>
      </w:r>
    </w:p>
    <w:p w14:paraId="6827A3D8" w14:textId="1EDFD9CD" w:rsidR="009708FB" w:rsidRPr="004D7E91" w:rsidRDefault="00D9075E" w:rsidP="00D9075E">
      <w:pPr>
        <w:pStyle w:val="ListParagraph"/>
        <w:numPr>
          <w:ilvl w:val="0"/>
          <w:numId w:val="22"/>
        </w:numPr>
        <w:rPr>
          <w:rFonts w:ascii="Times New Roman" w:hAnsi="Times New Roman" w:cs="Times New Roman"/>
          <w:i/>
          <w:iCs/>
          <w:sz w:val="22"/>
          <w:szCs w:val="22"/>
        </w:rPr>
      </w:pPr>
      <w:r w:rsidRPr="004D7E91">
        <w:rPr>
          <w:rFonts w:ascii="Times New Roman" w:hAnsi="Times New Roman" w:cs="Times New Roman"/>
          <w:b/>
          <w:bCs/>
          <w:sz w:val="22"/>
          <w:szCs w:val="22"/>
        </w:rPr>
        <w:t xml:space="preserve">Update </w:t>
      </w:r>
      <w:r w:rsidR="009708FB" w:rsidRPr="004D7E91">
        <w:rPr>
          <w:rFonts w:ascii="Times New Roman" w:hAnsi="Times New Roman" w:cs="Times New Roman"/>
          <w:b/>
          <w:bCs/>
          <w:sz w:val="22"/>
          <w:szCs w:val="22"/>
        </w:rPr>
        <w:t>the citywide urban design objectives in the City’s Zoning Ordinance to reflect Envision Cambridge recommendations</w:t>
      </w:r>
      <w:r w:rsidR="009708FB" w:rsidRPr="004D7E91">
        <w:rPr>
          <w:rFonts w:ascii="Times New Roman" w:hAnsi="Times New Roman" w:cs="Times New Roman"/>
          <w:sz w:val="22"/>
          <w:szCs w:val="22"/>
        </w:rPr>
        <w:t>.</w:t>
      </w:r>
      <w:r w:rsidRPr="004D7E91">
        <w:rPr>
          <w:rFonts w:ascii="Times New Roman" w:hAnsi="Times New Roman" w:cs="Times New Roman"/>
          <w:sz w:val="22"/>
          <w:szCs w:val="22"/>
        </w:rPr>
        <w:t xml:space="preserve"> (5h). </w:t>
      </w:r>
      <w:r w:rsidR="009708FB" w:rsidRPr="004D7E91">
        <w:rPr>
          <w:rFonts w:ascii="Times New Roman" w:hAnsi="Times New Roman" w:cs="Times New Roman"/>
          <w:sz w:val="22"/>
          <w:szCs w:val="22"/>
        </w:rPr>
        <w:t xml:space="preserve"> </w:t>
      </w:r>
    </w:p>
    <w:p w14:paraId="74763C51" w14:textId="6CFC2C39" w:rsidR="00BB5559" w:rsidRPr="004D7E91" w:rsidRDefault="00BB5559" w:rsidP="009708FB">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This is important and perhaps it could be done by a</w:t>
      </w:r>
      <w:r w:rsidR="004D7E91" w:rsidRPr="004D7E91">
        <w:rPr>
          <w:rFonts w:ascii="Times New Roman" w:hAnsi="Times New Roman" w:cs="Times New Roman"/>
          <w:sz w:val="22"/>
          <w:szCs w:val="22"/>
        </w:rPr>
        <w:t xml:space="preserve"> new </w:t>
      </w:r>
      <w:r w:rsidRPr="004D7E91">
        <w:rPr>
          <w:rFonts w:ascii="Times New Roman" w:hAnsi="Times New Roman" w:cs="Times New Roman"/>
          <w:sz w:val="22"/>
          <w:szCs w:val="22"/>
        </w:rPr>
        <w:t>adhoc Design Review Board in affiliation with neighborhood groups and their committees</w:t>
      </w:r>
    </w:p>
    <w:p w14:paraId="6B92A6A2" w14:textId="0FF7B9CD" w:rsidR="00BB5559" w:rsidRPr="004D7E91" w:rsidRDefault="009708FB" w:rsidP="00BB5559">
      <w:pPr>
        <w:pStyle w:val="ListParagraph"/>
        <w:numPr>
          <w:ilvl w:val="0"/>
          <w:numId w:val="22"/>
        </w:numPr>
        <w:rPr>
          <w:rFonts w:ascii="Times New Roman" w:hAnsi="Times New Roman" w:cs="Times New Roman"/>
          <w:sz w:val="22"/>
          <w:szCs w:val="22"/>
        </w:rPr>
      </w:pPr>
      <w:r w:rsidRPr="004D7E91">
        <w:rPr>
          <w:rFonts w:ascii="Times New Roman" w:hAnsi="Times New Roman" w:cs="Times New Roman"/>
          <w:color w:val="000000" w:themeColor="text1"/>
          <w:sz w:val="22"/>
          <w:szCs w:val="22"/>
        </w:rPr>
        <w:t xml:space="preserve"> </w:t>
      </w:r>
      <w:r w:rsidR="00BB5559" w:rsidRPr="004D7E91">
        <w:rPr>
          <w:rFonts w:ascii="Times New Roman" w:hAnsi="Times New Roman" w:cs="Times New Roman"/>
          <w:b/>
          <w:bCs/>
          <w:color w:val="000000" w:themeColor="text1"/>
          <w:sz w:val="22"/>
          <w:szCs w:val="22"/>
        </w:rPr>
        <w:t xml:space="preserve">Review and </w:t>
      </w:r>
      <w:r w:rsidRPr="004D7E91">
        <w:rPr>
          <w:rFonts w:ascii="Times New Roman" w:hAnsi="Times New Roman" w:cs="Times New Roman"/>
          <w:b/>
          <w:bCs/>
          <w:sz w:val="22"/>
          <w:szCs w:val="22"/>
        </w:rPr>
        <w:t>simplify the various elements of project review established by Article 19 of the Zoning Ordinance to provide a clearer set of procedures.</w:t>
      </w:r>
      <w:r w:rsidRPr="004D7E91">
        <w:rPr>
          <w:rFonts w:ascii="Times New Roman" w:hAnsi="Times New Roman" w:cs="Times New Roman"/>
          <w:sz w:val="22"/>
          <w:szCs w:val="22"/>
        </w:rPr>
        <w:t xml:space="preserve"> </w:t>
      </w:r>
      <w:r w:rsidR="00BB5559" w:rsidRPr="004D7E91">
        <w:rPr>
          <w:rFonts w:ascii="Times New Roman" w:hAnsi="Times New Roman" w:cs="Times New Roman"/>
          <w:sz w:val="22"/>
          <w:szCs w:val="22"/>
        </w:rPr>
        <w:t xml:space="preserve">(5j) </w:t>
      </w:r>
    </w:p>
    <w:p w14:paraId="36A5BEB5" w14:textId="078E292F" w:rsidR="009708FB" w:rsidRPr="004D7E91" w:rsidRDefault="00BB5559" w:rsidP="00BB5559">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 xml:space="preserve">We do not support this because </w:t>
      </w:r>
      <w:r w:rsidR="00E91264" w:rsidRPr="004D7E91">
        <w:rPr>
          <w:rFonts w:ascii="Times New Roman" w:hAnsi="Times New Roman" w:cs="Times New Roman"/>
          <w:sz w:val="22"/>
          <w:szCs w:val="22"/>
        </w:rPr>
        <w:t>design review requires</w:t>
      </w:r>
      <w:r w:rsidR="00BE19CA" w:rsidRPr="004D7E91">
        <w:rPr>
          <w:rFonts w:ascii="Times New Roman" w:hAnsi="Times New Roman" w:cs="Times New Roman"/>
          <w:sz w:val="22"/>
          <w:szCs w:val="22"/>
        </w:rPr>
        <w:t xml:space="preserve"> judgement, and if too rigid, </w:t>
      </w:r>
      <w:r w:rsidR="00E91264" w:rsidRPr="004D7E91">
        <w:rPr>
          <w:rFonts w:ascii="Times New Roman" w:hAnsi="Times New Roman" w:cs="Times New Roman"/>
          <w:sz w:val="22"/>
          <w:szCs w:val="22"/>
        </w:rPr>
        <w:t>doesn’t work well</w:t>
      </w:r>
    </w:p>
    <w:p w14:paraId="7272F121" w14:textId="77777777" w:rsidR="00BB5559" w:rsidRPr="004D7E91" w:rsidRDefault="00BB5559" w:rsidP="00BB5559">
      <w:pPr>
        <w:pStyle w:val="ListParagraph"/>
        <w:numPr>
          <w:ilvl w:val="0"/>
          <w:numId w:val="22"/>
        </w:numPr>
        <w:rPr>
          <w:rFonts w:ascii="Times New Roman" w:hAnsi="Times New Roman" w:cs="Times New Roman"/>
          <w:sz w:val="22"/>
          <w:szCs w:val="22"/>
        </w:rPr>
      </w:pPr>
      <w:r w:rsidRPr="004D7E91">
        <w:rPr>
          <w:rFonts w:ascii="Times New Roman" w:hAnsi="Times New Roman" w:cs="Times New Roman"/>
          <w:b/>
          <w:bCs/>
          <w:sz w:val="22"/>
          <w:szCs w:val="22"/>
        </w:rPr>
        <w:t xml:space="preserve">Encourage </w:t>
      </w:r>
      <w:r w:rsidR="009708FB" w:rsidRPr="004D7E91">
        <w:rPr>
          <w:rFonts w:ascii="Times New Roman" w:hAnsi="Times New Roman" w:cs="Times New Roman"/>
          <w:b/>
          <w:bCs/>
          <w:sz w:val="22"/>
          <w:szCs w:val="22"/>
        </w:rPr>
        <w:t>family-friendly design elements (such as playgrounds) in residential and commercial development projects and public realm improvements through development review and design guidelines.</w:t>
      </w:r>
      <w:r w:rsidRPr="004D7E91">
        <w:rPr>
          <w:rFonts w:ascii="Times New Roman" w:hAnsi="Times New Roman" w:cs="Times New Roman"/>
          <w:sz w:val="22"/>
          <w:szCs w:val="22"/>
        </w:rPr>
        <w:t xml:space="preserve"> (6f). </w:t>
      </w:r>
      <w:r w:rsidR="009708FB" w:rsidRPr="004D7E91">
        <w:rPr>
          <w:rFonts w:ascii="Times New Roman" w:hAnsi="Times New Roman" w:cs="Times New Roman"/>
          <w:i/>
          <w:iCs/>
          <w:sz w:val="22"/>
          <w:szCs w:val="22"/>
          <w:highlight w:val="lightGray"/>
        </w:rPr>
        <w:t xml:space="preserve"> </w:t>
      </w:r>
    </w:p>
    <w:p w14:paraId="30592D0E" w14:textId="21398590" w:rsidR="00BE19CA" w:rsidRPr="004D7E91" w:rsidRDefault="00BE19CA" w:rsidP="00BB5559">
      <w:pPr>
        <w:pStyle w:val="ListParagraph"/>
        <w:numPr>
          <w:ilvl w:val="1"/>
          <w:numId w:val="22"/>
        </w:numPr>
        <w:rPr>
          <w:rFonts w:ascii="Times New Roman" w:hAnsi="Times New Roman" w:cs="Times New Roman"/>
          <w:sz w:val="22"/>
          <w:szCs w:val="22"/>
        </w:rPr>
      </w:pPr>
      <w:r w:rsidRPr="004D7E91">
        <w:rPr>
          <w:rFonts w:ascii="Times New Roman" w:hAnsi="Times New Roman" w:cs="Times New Roman"/>
          <w:color w:val="000000" w:themeColor="text1"/>
          <w:sz w:val="22"/>
          <w:szCs w:val="22"/>
        </w:rPr>
        <w:t>Of course.</w:t>
      </w:r>
      <w:r w:rsidRPr="004D7E91">
        <w:rPr>
          <w:rFonts w:ascii="Times New Roman" w:hAnsi="Times New Roman" w:cs="Times New Roman"/>
          <w:sz w:val="22"/>
          <w:szCs w:val="22"/>
        </w:rPr>
        <w:t xml:space="preserve"> </w:t>
      </w:r>
      <w:r w:rsidR="00E91264" w:rsidRPr="004D7E91">
        <w:rPr>
          <w:rFonts w:ascii="Times New Roman" w:hAnsi="Times New Roman" w:cs="Times New Roman"/>
          <w:sz w:val="22"/>
          <w:szCs w:val="22"/>
        </w:rPr>
        <w:t>Especially important for AHO</w:t>
      </w:r>
      <w:r w:rsidRPr="004D7E91">
        <w:rPr>
          <w:rFonts w:ascii="Times New Roman" w:hAnsi="Times New Roman" w:cs="Times New Roman"/>
          <w:sz w:val="22"/>
          <w:szCs w:val="22"/>
        </w:rPr>
        <w:t xml:space="preserve"> </w:t>
      </w:r>
      <w:r w:rsidR="00E91264" w:rsidRPr="004D7E91">
        <w:rPr>
          <w:rFonts w:ascii="Times New Roman" w:hAnsi="Times New Roman" w:cs="Times New Roman"/>
          <w:sz w:val="22"/>
          <w:szCs w:val="22"/>
        </w:rPr>
        <w:t>reviews.</w:t>
      </w:r>
      <w:r w:rsidR="00BB5559" w:rsidRPr="004D7E91">
        <w:rPr>
          <w:rFonts w:ascii="Times New Roman" w:hAnsi="Times New Roman" w:cs="Times New Roman"/>
          <w:sz w:val="22"/>
          <w:szCs w:val="22"/>
        </w:rPr>
        <w:t xml:space="preserve"> </w:t>
      </w:r>
    </w:p>
    <w:p w14:paraId="4FC33811" w14:textId="77777777" w:rsidR="004F1ADE" w:rsidRPr="004D7E91" w:rsidRDefault="004F1ADE" w:rsidP="004F1ADE">
      <w:pPr>
        <w:pStyle w:val="ListParagraph"/>
        <w:numPr>
          <w:ilvl w:val="0"/>
          <w:numId w:val="22"/>
        </w:numPr>
        <w:rPr>
          <w:rFonts w:ascii="Times New Roman" w:hAnsi="Times New Roman" w:cs="Times New Roman"/>
          <w:sz w:val="22"/>
          <w:szCs w:val="22"/>
        </w:rPr>
      </w:pPr>
      <w:r w:rsidRPr="004D7E91">
        <w:rPr>
          <w:rFonts w:ascii="Times New Roman" w:hAnsi="Times New Roman" w:cs="Times New Roman"/>
          <w:b/>
          <w:bCs/>
          <w:sz w:val="22"/>
          <w:szCs w:val="22"/>
        </w:rPr>
        <w:t xml:space="preserve">Build </w:t>
      </w:r>
      <w:r w:rsidR="009708FB" w:rsidRPr="004D7E91">
        <w:rPr>
          <w:rFonts w:ascii="Times New Roman" w:hAnsi="Times New Roman" w:cs="Times New Roman"/>
          <w:b/>
          <w:bCs/>
          <w:sz w:val="22"/>
          <w:szCs w:val="22"/>
        </w:rPr>
        <w:t>open space, bicycle, and pedestrian connections to integrate the “Alewife Square” into the fabric of the City (as recommended in the Alewife Planning Study).</w:t>
      </w:r>
      <w:r w:rsidR="009708FB" w:rsidRPr="004D7E91">
        <w:rPr>
          <w:rFonts w:ascii="Times New Roman" w:hAnsi="Times New Roman" w:cs="Times New Roman"/>
          <w:sz w:val="22"/>
          <w:szCs w:val="22"/>
        </w:rPr>
        <w:t xml:space="preserve"> </w:t>
      </w:r>
      <w:r w:rsidRPr="004D7E91">
        <w:rPr>
          <w:rFonts w:ascii="Times New Roman" w:hAnsi="Times New Roman" w:cs="Times New Roman"/>
          <w:sz w:val="22"/>
          <w:szCs w:val="22"/>
        </w:rPr>
        <w:t xml:space="preserve">(7b). </w:t>
      </w:r>
    </w:p>
    <w:p w14:paraId="07454F7B" w14:textId="77777777" w:rsidR="004D7E91" w:rsidRPr="004D7E91" w:rsidRDefault="00913D55" w:rsidP="004D7E91">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Sure, but v</w:t>
      </w:r>
      <w:r w:rsidR="0042031D" w:rsidRPr="004D7E91">
        <w:rPr>
          <w:rFonts w:ascii="Times New Roman" w:hAnsi="Times New Roman" w:cs="Times New Roman"/>
          <w:sz w:val="22"/>
          <w:szCs w:val="22"/>
        </w:rPr>
        <w:t xml:space="preserve">ehicular traffic </w:t>
      </w:r>
      <w:r w:rsidR="00D50598" w:rsidRPr="004D7E91">
        <w:rPr>
          <w:rFonts w:ascii="Times New Roman" w:hAnsi="Times New Roman" w:cs="Times New Roman"/>
          <w:sz w:val="22"/>
          <w:szCs w:val="22"/>
        </w:rPr>
        <w:t>is a larger</w:t>
      </w:r>
      <w:r w:rsidR="0082667B" w:rsidRPr="004D7E91">
        <w:rPr>
          <w:rFonts w:ascii="Times New Roman" w:hAnsi="Times New Roman" w:cs="Times New Roman"/>
          <w:sz w:val="22"/>
          <w:szCs w:val="22"/>
        </w:rPr>
        <w:t xml:space="preserve"> </w:t>
      </w:r>
      <w:r w:rsidR="00D50598" w:rsidRPr="004D7E91">
        <w:rPr>
          <w:rFonts w:ascii="Times New Roman" w:hAnsi="Times New Roman" w:cs="Times New Roman"/>
          <w:sz w:val="22"/>
          <w:szCs w:val="22"/>
        </w:rPr>
        <w:t xml:space="preserve">transportation </w:t>
      </w:r>
      <w:r w:rsidR="0042031D" w:rsidRPr="004D7E91">
        <w:rPr>
          <w:rFonts w:ascii="Times New Roman" w:hAnsi="Times New Roman" w:cs="Times New Roman"/>
          <w:sz w:val="22"/>
          <w:szCs w:val="22"/>
        </w:rPr>
        <w:t xml:space="preserve">problem </w:t>
      </w:r>
      <w:r w:rsidR="0082667B" w:rsidRPr="004D7E91">
        <w:rPr>
          <w:rFonts w:ascii="Times New Roman" w:hAnsi="Times New Roman" w:cs="Times New Roman"/>
          <w:sz w:val="22"/>
          <w:szCs w:val="22"/>
        </w:rPr>
        <w:t>because of single access from</w:t>
      </w:r>
      <w:r w:rsidR="0042031D" w:rsidRPr="004D7E91">
        <w:rPr>
          <w:rFonts w:ascii="Times New Roman" w:hAnsi="Times New Roman" w:cs="Times New Roman"/>
          <w:sz w:val="22"/>
          <w:szCs w:val="22"/>
        </w:rPr>
        <w:t xml:space="preserve"> Concord Avenue. </w:t>
      </w:r>
      <w:r w:rsidR="00D50598" w:rsidRPr="004D7E91">
        <w:rPr>
          <w:rFonts w:ascii="Times New Roman" w:hAnsi="Times New Roman" w:cs="Times New Roman"/>
          <w:sz w:val="22"/>
          <w:szCs w:val="22"/>
        </w:rPr>
        <w:t xml:space="preserve"> Concord Ave will get worse and worse</w:t>
      </w:r>
      <w:r w:rsidRPr="004D7E91">
        <w:rPr>
          <w:rFonts w:ascii="Times New Roman" w:hAnsi="Times New Roman" w:cs="Times New Roman"/>
          <w:sz w:val="22"/>
          <w:szCs w:val="22"/>
        </w:rPr>
        <w:t xml:space="preserve"> with no apparent options for improvements</w:t>
      </w:r>
      <w:r w:rsidR="00D50598" w:rsidRPr="004D7E91">
        <w:rPr>
          <w:rFonts w:ascii="Times New Roman" w:hAnsi="Times New Roman" w:cs="Times New Roman"/>
          <w:sz w:val="22"/>
          <w:szCs w:val="22"/>
        </w:rPr>
        <w:t xml:space="preserve">.  </w:t>
      </w:r>
    </w:p>
    <w:p w14:paraId="28B98679" w14:textId="073E9776" w:rsidR="00BE19CA" w:rsidRPr="004D7E91" w:rsidRDefault="00D50598" w:rsidP="004D7E91">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Bridging</w:t>
      </w:r>
      <w:r w:rsidR="0042031D" w:rsidRPr="004D7E91">
        <w:rPr>
          <w:rFonts w:ascii="Times New Roman" w:hAnsi="Times New Roman" w:cs="Times New Roman"/>
          <w:sz w:val="22"/>
          <w:szCs w:val="22"/>
        </w:rPr>
        <w:t xml:space="preserve"> the railroad track</w:t>
      </w:r>
      <w:r w:rsidRPr="004D7E91">
        <w:rPr>
          <w:rFonts w:ascii="Times New Roman" w:hAnsi="Times New Roman" w:cs="Times New Roman"/>
          <w:sz w:val="22"/>
          <w:szCs w:val="22"/>
        </w:rPr>
        <w:t xml:space="preserve"> to connect quadrangle with T station should be a priority.</w:t>
      </w:r>
      <w:r w:rsidR="0042031D" w:rsidRPr="004D7E91">
        <w:rPr>
          <w:rFonts w:ascii="Times New Roman" w:hAnsi="Times New Roman" w:cs="Times New Roman"/>
          <w:sz w:val="22"/>
          <w:szCs w:val="22"/>
        </w:rPr>
        <w:t xml:space="preserve"> </w:t>
      </w:r>
    </w:p>
    <w:p w14:paraId="21B9A7E9" w14:textId="77777777" w:rsidR="005072BC" w:rsidRPr="004D7E91" w:rsidRDefault="0042031D" w:rsidP="008C7912">
      <w:pPr>
        <w:pStyle w:val="ListParagraph"/>
        <w:numPr>
          <w:ilvl w:val="0"/>
          <w:numId w:val="22"/>
        </w:numPr>
        <w:rPr>
          <w:rFonts w:ascii="Times New Roman" w:hAnsi="Times New Roman" w:cs="Times New Roman"/>
          <w:sz w:val="22"/>
          <w:szCs w:val="22"/>
        </w:rPr>
      </w:pPr>
      <w:r w:rsidRPr="004D7E91">
        <w:rPr>
          <w:rFonts w:ascii="Times New Roman" w:hAnsi="Times New Roman" w:cs="Times New Roman"/>
          <w:b/>
          <w:bCs/>
          <w:sz w:val="22"/>
          <w:szCs w:val="22"/>
        </w:rPr>
        <w:t xml:space="preserve">Allocate </w:t>
      </w:r>
      <w:r w:rsidR="009708FB" w:rsidRPr="004D7E91">
        <w:rPr>
          <w:rFonts w:ascii="Times New Roman" w:hAnsi="Times New Roman" w:cs="Times New Roman"/>
          <w:b/>
          <w:bCs/>
          <w:sz w:val="22"/>
          <w:szCs w:val="22"/>
        </w:rPr>
        <w:t xml:space="preserve">funds to convert paved traffic islands into green </w:t>
      </w:r>
      <w:r w:rsidR="008C7912" w:rsidRPr="004D7E91">
        <w:rPr>
          <w:rFonts w:ascii="Times New Roman" w:hAnsi="Times New Roman" w:cs="Times New Roman"/>
          <w:b/>
          <w:bCs/>
          <w:sz w:val="22"/>
          <w:szCs w:val="22"/>
        </w:rPr>
        <w:t>spaces or</w:t>
      </w:r>
      <w:r w:rsidR="009708FB" w:rsidRPr="004D7E91">
        <w:rPr>
          <w:rFonts w:ascii="Times New Roman" w:hAnsi="Times New Roman" w:cs="Times New Roman"/>
          <w:b/>
          <w:bCs/>
          <w:sz w:val="22"/>
          <w:szCs w:val="22"/>
        </w:rPr>
        <w:t xml:space="preserve"> reconfigure roadways to eliminate them</w:t>
      </w:r>
      <w:r w:rsidRPr="004D7E91">
        <w:rPr>
          <w:rFonts w:ascii="Times New Roman" w:hAnsi="Times New Roman" w:cs="Times New Roman"/>
          <w:sz w:val="22"/>
          <w:szCs w:val="22"/>
        </w:rPr>
        <w:t>(7d)</w:t>
      </w:r>
      <w:r w:rsidRPr="004D7E91">
        <w:rPr>
          <w:rFonts w:ascii="Times New Roman" w:hAnsi="Times New Roman" w:cs="Times New Roman"/>
          <w:i/>
          <w:iCs/>
          <w:sz w:val="22"/>
          <w:szCs w:val="22"/>
        </w:rPr>
        <w:t>.</w:t>
      </w:r>
    </w:p>
    <w:p w14:paraId="5F632442" w14:textId="56A20C2B" w:rsidR="00D36357" w:rsidRPr="004D7E91" w:rsidRDefault="008C7912" w:rsidP="005072BC">
      <w:pPr>
        <w:pStyle w:val="ListParagraph"/>
        <w:numPr>
          <w:ilvl w:val="1"/>
          <w:numId w:val="22"/>
        </w:numPr>
        <w:rPr>
          <w:rFonts w:ascii="Times New Roman" w:hAnsi="Times New Roman" w:cs="Times New Roman"/>
          <w:sz w:val="22"/>
          <w:szCs w:val="22"/>
        </w:rPr>
      </w:pPr>
      <w:r w:rsidRPr="004D7E91">
        <w:rPr>
          <w:rFonts w:ascii="Times New Roman" w:hAnsi="Times New Roman" w:cs="Times New Roman"/>
          <w:i/>
          <w:iCs/>
          <w:sz w:val="22"/>
          <w:szCs w:val="22"/>
        </w:rPr>
        <w:t xml:space="preserve"> </w:t>
      </w:r>
      <w:r w:rsidR="00D36357" w:rsidRPr="004D7E91">
        <w:rPr>
          <w:rFonts w:ascii="Times New Roman" w:hAnsi="Times New Roman" w:cs="Times New Roman"/>
          <w:sz w:val="22"/>
          <w:szCs w:val="22"/>
        </w:rPr>
        <w:t>Yes</w:t>
      </w:r>
      <w:r w:rsidR="0042031D" w:rsidRPr="004D7E91">
        <w:rPr>
          <w:rFonts w:ascii="Times New Roman" w:hAnsi="Times New Roman" w:cs="Times New Roman"/>
          <w:sz w:val="22"/>
          <w:szCs w:val="22"/>
        </w:rPr>
        <w:t>, b</w:t>
      </w:r>
      <w:r w:rsidR="00D36357" w:rsidRPr="004D7E91">
        <w:rPr>
          <w:rFonts w:ascii="Times New Roman" w:hAnsi="Times New Roman" w:cs="Times New Roman"/>
          <w:sz w:val="22"/>
          <w:szCs w:val="22"/>
        </w:rPr>
        <w:t>ut</w:t>
      </w:r>
      <w:r w:rsidR="0042031D" w:rsidRPr="004D7E91">
        <w:rPr>
          <w:rFonts w:ascii="Times New Roman" w:hAnsi="Times New Roman" w:cs="Times New Roman"/>
          <w:sz w:val="22"/>
          <w:szCs w:val="22"/>
        </w:rPr>
        <w:t xml:space="preserve"> this</w:t>
      </w:r>
      <w:r w:rsidR="00D36357" w:rsidRPr="004D7E91">
        <w:rPr>
          <w:rFonts w:ascii="Times New Roman" w:hAnsi="Times New Roman" w:cs="Times New Roman"/>
          <w:sz w:val="22"/>
          <w:szCs w:val="22"/>
        </w:rPr>
        <w:t xml:space="preserve"> </w:t>
      </w:r>
      <w:r w:rsidRPr="004D7E91">
        <w:rPr>
          <w:rFonts w:ascii="Times New Roman" w:hAnsi="Times New Roman" w:cs="Times New Roman"/>
          <w:sz w:val="22"/>
          <w:szCs w:val="22"/>
        </w:rPr>
        <w:t>may not be</w:t>
      </w:r>
      <w:r w:rsidR="00D36357" w:rsidRPr="004D7E91">
        <w:rPr>
          <w:rFonts w:ascii="Times New Roman" w:hAnsi="Times New Roman" w:cs="Times New Roman"/>
          <w:sz w:val="22"/>
          <w:szCs w:val="22"/>
        </w:rPr>
        <w:t xml:space="preserve"> </w:t>
      </w:r>
      <w:r w:rsidRPr="004D7E91">
        <w:rPr>
          <w:rFonts w:ascii="Times New Roman" w:hAnsi="Times New Roman" w:cs="Times New Roman"/>
          <w:sz w:val="22"/>
          <w:szCs w:val="22"/>
        </w:rPr>
        <w:t>a</w:t>
      </w:r>
      <w:r w:rsidR="00D36357" w:rsidRPr="004D7E91">
        <w:rPr>
          <w:rFonts w:ascii="Times New Roman" w:hAnsi="Times New Roman" w:cs="Times New Roman"/>
          <w:sz w:val="22"/>
          <w:szCs w:val="22"/>
        </w:rPr>
        <w:t xml:space="preserve"> top priority.</w:t>
      </w:r>
    </w:p>
    <w:p w14:paraId="089E1ADB" w14:textId="77777777" w:rsidR="0082667B" w:rsidRPr="004D7E91" w:rsidRDefault="0042031D" w:rsidP="008C7912">
      <w:pPr>
        <w:pStyle w:val="ListParagraph"/>
        <w:numPr>
          <w:ilvl w:val="0"/>
          <w:numId w:val="22"/>
        </w:numPr>
        <w:rPr>
          <w:rFonts w:ascii="Times New Roman" w:hAnsi="Times New Roman" w:cs="Times New Roman"/>
          <w:sz w:val="22"/>
          <w:szCs w:val="22"/>
        </w:rPr>
      </w:pPr>
      <w:r w:rsidRPr="004D7E91">
        <w:rPr>
          <w:rFonts w:ascii="Times New Roman" w:hAnsi="Times New Roman" w:cs="Times New Roman"/>
          <w:b/>
          <w:bCs/>
          <w:sz w:val="22"/>
          <w:szCs w:val="22"/>
        </w:rPr>
        <w:t xml:space="preserve">Prioritize </w:t>
      </w:r>
      <w:r w:rsidR="009708FB" w:rsidRPr="004D7E91">
        <w:rPr>
          <w:rFonts w:ascii="Times New Roman" w:hAnsi="Times New Roman" w:cs="Times New Roman"/>
          <w:b/>
          <w:bCs/>
          <w:sz w:val="22"/>
          <w:szCs w:val="22"/>
        </w:rPr>
        <w:t>the planning and implementation of routes connect</w:t>
      </w:r>
      <w:r w:rsidR="008C7912" w:rsidRPr="004D7E91">
        <w:rPr>
          <w:rFonts w:ascii="Times New Roman" w:hAnsi="Times New Roman" w:cs="Times New Roman"/>
          <w:b/>
          <w:bCs/>
          <w:sz w:val="22"/>
          <w:szCs w:val="22"/>
        </w:rPr>
        <w:t>ing</w:t>
      </w:r>
      <w:r w:rsidR="009708FB" w:rsidRPr="004D7E91">
        <w:rPr>
          <w:rFonts w:ascii="Times New Roman" w:hAnsi="Times New Roman" w:cs="Times New Roman"/>
          <w:b/>
          <w:bCs/>
          <w:sz w:val="22"/>
          <w:szCs w:val="22"/>
        </w:rPr>
        <w:t xml:space="preserve"> citywide open spaces and regional paths and trails, including the Charles River, Fresh Pond, Danehy Park, Alewife </w:t>
      </w:r>
      <w:r w:rsidR="008C7912" w:rsidRPr="004D7E91">
        <w:rPr>
          <w:rFonts w:ascii="Times New Roman" w:hAnsi="Times New Roman" w:cs="Times New Roman"/>
          <w:b/>
          <w:bCs/>
          <w:sz w:val="22"/>
          <w:szCs w:val="22"/>
        </w:rPr>
        <w:t xml:space="preserve">with </w:t>
      </w:r>
      <w:r w:rsidR="009708FB" w:rsidRPr="004D7E91">
        <w:rPr>
          <w:rFonts w:ascii="Times New Roman" w:hAnsi="Times New Roman" w:cs="Times New Roman"/>
          <w:b/>
          <w:bCs/>
          <w:sz w:val="22"/>
          <w:szCs w:val="22"/>
        </w:rPr>
        <w:t>the regional greenway system</w:t>
      </w:r>
      <w:r w:rsidR="009708FB" w:rsidRPr="004D7E91">
        <w:rPr>
          <w:rFonts w:ascii="Times New Roman" w:hAnsi="Times New Roman" w:cs="Times New Roman"/>
          <w:sz w:val="22"/>
          <w:szCs w:val="22"/>
        </w:rPr>
        <w:t>.</w:t>
      </w:r>
      <w:r w:rsidRPr="004D7E91">
        <w:rPr>
          <w:rFonts w:ascii="Times New Roman" w:hAnsi="Times New Roman" w:cs="Times New Roman"/>
          <w:sz w:val="22"/>
          <w:szCs w:val="22"/>
        </w:rPr>
        <w:t xml:space="preserve"> (7e).</w:t>
      </w:r>
      <w:r w:rsidR="008C7912" w:rsidRPr="004D7E91">
        <w:rPr>
          <w:rFonts w:ascii="Times New Roman" w:hAnsi="Times New Roman" w:cs="Times New Roman"/>
          <w:sz w:val="22"/>
          <w:szCs w:val="22"/>
        </w:rPr>
        <w:t xml:space="preserve"> </w:t>
      </w:r>
    </w:p>
    <w:p w14:paraId="095FCCD2" w14:textId="6BFD9ED4" w:rsidR="0082667B" w:rsidRPr="004D7E91" w:rsidRDefault="00D36357" w:rsidP="0082667B">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 xml:space="preserve">We </w:t>
      </w:r>
      <w:r w:rsidR="0082667B" w:rsidRPr="004D7E91">
        <w:rPr>
          <w:rFonts w:ascii="Times New Roman" w:hAnsi="Times New Roman" w:cs="Times New Roman"/>
          <w:sz w:val="22"/>
          <w:szCs w:val="22"/>
        </w:rPr>
        <w:t xml:space="preserve">should prioritize </w:t>
      </w:r>
      <w:r w:rsidRPr="004D7E91">
        <w:rPr>
          <w:rFonts w:ascii="Times New Roman" w:hAnsi="Times New Roman" w:cs="Times New Roman"/>
          <w:sz w:val="22"/>
          <w:szCs w:val="22"/>
        </w:rPr>
        <w:t xml:space="preserve">adding parks where we need </w:t>
      </w:r>
      <w:r w:rsidR="008C7912" w:rsidRPr="004D7E91">
        <w:rPr>
          <w:rFonts w:ascii="Times New Roman" w:hAnsi="Times New Roman" w:cs="Times New Roman"/>
          <w:sz w:val="22"/>
          <w:szCs w:val="22"/>
        </w:rPr>
        <w:t>them</w:t>
      </w:r>
      <w:r w:rsidR="004D7E91" w:rsidRPr="004D7E91">
        <w:rPr>
          <w:rFonts w:ascii="Times New Roman" w:hAnsi="Times New Roman" w:cs="Times New Roman"/>
          <w:sz w:val="22"/>
          <w:szCs w:val="22"/>
        </w:rPr>
        <w:t>.</w:t>
      </w:r>
    </w:p>
    <w:p w14:paraId="38ADD65B" w14:textId="2D999190" w:rsidR="002B211F" w:rsidRPr="004D7E91" w:rsidRDefault="0082667B" w:rsidP="0082667B">
      <w:pPr>
        <w:pStyle w:val="ListParagraph"/>
        <w:numPr>
          <w:ilvl w:val="1"/>
          <w:numId w:val="22"/>
        </w:numPr>
        <w:rPr>
          <w:rFonts w:ascii="Times New Roman" w:hAnsi="Times New Roman" w:cs="Times New Roman"/>
          <w:sz w:val="22"/>
          <w:szCs w:val="22"/>
        </w:rPr>
      </w:pPr>
      <w:r w:rsidRPr="004D7E91">
        <w:rPr>
          <w:rFonts w:ascii="Times New Roman" w:hAnsi="Times New Roman" w:cs="Times New Roman"/>
          <w:sz w:val="22"/>
          <w:szCs w:val="22"/>
        </w:rPr>
        <w:t>Consider widening sidewalks and adding more trees to create</w:t>
      </w:r>
      <w:r w:rsidR="00A34BD8" w:rsidRPr="004D7E91">
        <w:rPr>
          <w:rFonts w:ascii="Times New Roman" w:hAnsi="Times New Roman" w:cs="Times New Roman"/>
          <w:sz w:val="22"/>
          <w:szCs w:val="22"/>
        </w:rPr>
        <w:t xml:space="preserve"> </w:t>
      </w:r>
      <w:r w:rsidRPr="004D7E91">
        <w:rPr>
          <w:rFonts w:ascii="Times New Roman" w:hAnsi="Times New Roman" w:cs="Times New Roman"/>
          <w:sz w:val="22"/>
          <w:szCs w:val="22"/>
        </w:rPr>
        <w:t>pedestrian greenways</w:t>
      </w:r>
      <w:r w:rsidR="008C7912" w:rsidRPr="004D7E91">
        <w:rPr>
          <w:rFonts w:ascii="Times New Roman" w:hAnsi="Times New Roman" w:cs="Times New Roman"/>
          <w:sz w:val="22"/>
          <w:szCs w:val="22"/>
        </w:rPr>
        <w:t xml:space="preserve"> </w:t>
      </w:r>
      <w:r w:rsidR="00A34BD8" w:rsidRPr="004D7E91">
        <w:rPr>
          <w:rFonts w:ascii="Times New Roman" w:hAnsi="Times New Roman" w:cs="Times New Roman"/>
          <w:sz w:val="22"/>
          <w:szCs w:val="22"/>
        </w:rPr>
        <w:t xml:space="preserve">to </w:t>
      </w:r>
      <w:r w:rsidR="00D36357" w:rsidRPr="004D7E91">
        <w:rPr>
          <w:rFonts w:ascii="Times New Roman" w:hAnsi="Times New Roman" w:cs="Times New Roman"/>
          <w:sz w:val="22"/>
          <w:szCs w:val="22"/>
        </w:rPr>
        <w:t>connect</w:t>
      </w:r>
      <w:r w:rsidR="00A34BD8" w:rsidRPr="004D7E91">
        <w:rPr>
          <w:rFonts w:ascii="Times New Roman" w:hAnsi="Times New Roman" w:cs="Times New Roman"/>
          <w:sz w:val="22"/>
          <w:szCs w:val="22"/>
        </w:rPr>
        <w:t xml:space="preserve"> </w:t>
      </w:r>
      <w:r w:rsidRPr="004D7E91">
        <w:rPr>
          <w:rFonts w:ascii="Times New Roman" w:hAnsi="Times New Roman" w:cs="Times New Roman"/>
          <w:sz w:val="22"/>
          <w:szCs w:val="22"/>
        </w:rPr>
        <w:t xml:space="preserve">existing </w:t>
      </w:r>
      <w:r w:rsidR="00D36357" w:rsidRPr="004D7E91">
        <w:rPr>
          <w:rFonts w:ascii="Times New Roman" w:hAnsi="Times New Roman" w:cs="Times New Roman"/>
          <w:sz w:val="22"/>
          <w:szCs w:val="22"/>
        </w:rPr>
        <w:t xml:space="preserve">parks. </w:t>
      </w:r>
    </w:p>
    <w:p w14:paraId="016C1629" w14:textId="531BBB77" w:rsidR="00931446" w:rsidRPr="002B211F" w:rsidRDefault="00931446"/>
    <w:sectPr w:rsidR="00931446" w:rsidRPr="002B211F" w:rsidSect="001C446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14A9" w14:textId="77777777" w:rsidR="00466AAD" w:rsidRDefault="00466AAD" w:rsidP="005E16EF">
      <w:r>
        <w:separator/>
      </w:r>
    </w:p>
  </w:endnote>
  <w:endnote w:type="continuationSeparator" w:id="0">
    <w:p w14:paraId="007CD679" w14:textId="77777777" w:rsidR="00466AAD" w:rsidRDefault="00466AAD" w:rsidP="005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D634" w14:textId="77777777" w:rsidR="00466AAD" w:rsidRDefault="00466AAD" w:rsidP="005E16EF">
      <w:r>
        <w:separator/>
      </w:r>
    </w:p>
  </w:footnote>
  <w:footnote w:type="continuationSeparator" w:id="0">
    <w:p w14:paraId="313023D7" w14:textId="77777777" w:rsidR="00466AAD" w:rsidRDefault="00466AAD" w:rsidP="005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7712"/>
      <w:docPartObj>
        <w:docPartGallery w:val="Page Numbers (Top of Page)"/>
        <w:docPartUnique/>
      </w:docPartObj>
    </w:sdtPr>
    <w:sdtEndPr>
      <w:rPr>
        <w:rStyle w:val="PageNumber"/>
      </w:rPr>
    </w:sdtEndPr>
    <w:sdtContent>
      <w:p w14:paraId="303C3D29" w14:textId="1E4626E7" w:rsidR="005E16EF" w:rsidRDefault="005E16EF" w:rsidP="000F5C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47C2A" w14:textId="77777777" w:rsidR="005E16EF" w:rsidRDefault="005E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18364"/>
      <w:docPartObj>
        <w:docPartGallery w:val="Page Numbers (Top of Page)"/>
        <w:docPartUnique/>
      </w:docPartObj>
    </w:sdtPr>
    <w:sdtEndPr>
      <w:rPr>
        <w:rStyle w:val="PageNumber"/>
      </w:rPr>
    </w:sdtEndPr>
    <w:sdtContent>
      <w:p w14:paraId="24658C06" w14:textId="7AB15221" w:rsidR="005E16EF" w:rsidRDefault="005E16EF" w:rsidP="000F5C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A1FCA2" w14:textId="77777777" w:rsidR="005E16EF" w:rsidRDefault="005E1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BBE"/>
    <w:multiLevelType w:val="hybridMultilevel"/>
    <w:tmpl w:val="3020C0E4"/>
    <w:lvl w:ilvl="0" w:tplc="17D80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45472"/>
    <w:multiLevelType w:val="hybridMultilevel"/>
    <w:tmpl w:val="A76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554"/>
    <w:multiLevelType w:val="hybridMultilevel"/>
    <w:tmpl w:val="3724F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E5E5A"/>
    <w:multiLevelType w:val="hybridMultilevel"/>
    <w:tmpl w:val="DB14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E5ADD"/>
    <w:multiLevelType w:val="hybridMultilevel"/>
    <w:tmpl w:val="6442B904"/>
    <w:lvl w:ilvl="0" w:tplc="0409001B">
      <w:start w:val="1"/>
      <w:numFmt w:val="lowerRoman"/>
      <w:lvlText w:val="%1."/>
      <w:lvlJc w:val="right"/>
      <w:pPr>
        <w:ind w:left="720" w:hanging="360"/>
      </w:pPr>
      <w:rPr>
        <w:rFonts w:hint="default"/>
        <w:b w:val="0"/>
        <w:i w:val="0"/>
        <w:iCs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4337DF"/>
    <w:multiLevelType w:val="hybridMultilevel"/>
    <w:tmpl w:val="709A54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976B3"/>
    <w:multiLevelType w:val="hybridMultilevel"/>
    <w:tmpl w:val="2A5C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C7570"/>
    <w:multiLevelType w:val="hybridMultilevel"/>
    <w:tmpl w:val="602AA0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300178"/>
    <w:multiLevelType w:val="hybridMultilevel"/>
    <w:tmpl w:val="755A6790"/>
    <w:lvl w:ilvl="0" w:tplc="7FB6EBA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57D82"/>
    <w:multiLevelType w:val="hybridMultilevel"/>
    <w:tmpl w:val="22E291F2"/>
    <w:lvl w:ilvl="0" w:tplc="FFFFFFFF">
      <w:start w:val="1"/>
      <w:numFmt w:val="low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EE02AF6"/>
    <w:multiLevelType w:val="hybridMultilevel"/>
    <w:tmpl w:val="B92EC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8613C"/>
    <w:multiLevelType w:val="hybridMultilevel"/>
    <w:tmpl w:val="4F5256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F73426"/>
    <w:multiLevelType w:val="hybridMultilevel"/>
    <w:tmpl w:val="096CD62E"/>
    <w:lvl w:ilvl="0" w:tplc="61CEAAD2">
      <w:start w:val="1"/>
      <w:numFmt w:val="decimal"/>
      <w:lvlText w:val="%1."/>
      <w:lvlJc w:val="left"/>
      <w:pPr>
        <w:ind w:left="900" w:hanging="360"/>
      </w:pPr>
      <w:rPr>
        <w:rFonts w:hint="default"/>
        <w:b w:val="0"/>
        <w:i w:val="0"/>
        <w:iCs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17497"/>
    <w:multiLevelType w:val="hybridMultilevel"/>
    <w:tmpl w:val="16D0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5570C"/>
    <w:multiLevelType w:val="hybridMultilevel"/>
    <w:tmpl w:val="717E4B2E"/>
    <w:lvl w:ilvl="0" w:tplc="482E7B4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E434E"/>
    <w:multiLevelType w:val="hybridMultilevel"/>
    <w:tmpl w:val="8C80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E3596"/>
    <w:multiLevelType w:val="hybridMultilevel"/>
    <w:tmpl w:val="7D803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E6DA0"/>
    <w:multiLevelType w:val="hybridMultilevel"/>
    <w:tmpl w:val="2FC85104"/>
    <w:lvl w:ilvl="0" w:tplc="B0E83D9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04C27"/>
    <w:multiLevelType w:val="hybridMultilevel"/>
    <w:tmpl w:val="D970517C"/>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FD4830"/>
    <w:multiLevelType w:val="hybridMultilevel"/>
    <w:tmpl w:val="39A49FB0"/>
    <w:lvl w:ilvl="0" w:tplc="61CEAAD2">
      <w:start w:val="1"/>
      <w:numFmt w:val="decimal"/>
      <w:lvlText w:val="%1."/>
      <w:lvlJc w:val="left"/>
      <w:pPr>
        <w:ind w:left="900" w:hanging="360"/>
      </w:pPr>
      <w:rPr>
        <w:rFonts w:hint="default"/>
        <w:b w:val="0"/>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E7DF9"/>
    <w:multiLevelType w:val="hybridMultilevel"/>
    <w:tmpl w:val="9BCEB6F6"/>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1F815C2"/>
    <w:multiLevelType w:val="hybridMultilevel"/>
    <w:tmpl w:val="2B7EE9BE"/>
    <w:lvl w:ilvl="0" w:tplc="CE402C4A">
      <w:start w:val="1"/>
      <w:numFmt w:val="lowerLetter"/>
      <w:lvlText w:val="%1."/>
      <w:lvlJc w:val="left"/>
      <w:pPr>
        <w:ind w:left="900" w:hanging="360"/>
      </w:pPr>
      <w:rPr>
        <w:rFonts w:hint="default"/>
        <w:b w:val="0"/>
        <w:bCs/>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40B0F4C"/>
    <w:multiLevelType w:val="hybridMultilevel"/>
    <w:tmpl w:val="FC54BFE4"/>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A81318"/>
    <w:multiLevelType w:val="hybridMultilevel"/>
    <w:tmpl w:val="2FF06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96C92"/>
    <w:multiLevelType w:val="hybridMultilevel"/>
    <w:tmpl w:val="F6C0CEE4"/>
    <w:lvl w:ilvl="0" w:tplc="906E68C0">
      <w:start w:val="1"/>
      <w:numFmt w:val="low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6F97B36"/>
    <w:multiLevelType w:val="hybridMultilevel"/>
    <w:tmpl w:val="F4AADD8E"/>
    <w:lvl w:ilvl="0" w:tplc="2F4CF6E6">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958B4"/>
    <w:multiLevelType w:val="hybridMultilevel"/>
    <w:tmpl w:val="736A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73780"/>
    <w:multiLevelType w:val="hybridMultilevel"/>
    <w:tmpl w:val="CA9EB2D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8E56F8"/>
    <w:multiLevelType w:val="hybridMultilevel"/>
    <w:tmpl w:val="ACB4E21E"/>
    <w:lvl w:ilvl="0" w:tplc="477A80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67B91"/>
    <w:multiLevelType w:val="hybridMultilevel"/>
    <w:tmpl w:val="4E988196"/>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421797"/>
    <w:multiLevelType w:val="hybridMultilevel"/>
    <w:tmpl w:val="642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F3443"/>
    <w:multiLevelType w:val="hybridMultilevel"/>
    <w:tmpl w:val="08A03116"/>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D15C3C"/>
    <w:multiLevelType w:val="hybridMultilevel"/>
    <w:tmpl w:val="73DE6CE8"/>
    <w:lvl w:ilvl="0" w:tplc="76FE685C">
      <w:start w:val="1"/>
      <w:numFmt w:val="lowerLetter"/>
      <w:lvlText w:val="%1."/>
      <w:lvlJc w:val="left"/>
      <w:pPr>
        <w:ind w:left="810" w:hanging="360"/>
      </w:pPr>
      <w:rPr>
        <w:rFonts w:hint="default"/>
        <w:b w:val="0"/>
        <w:bCs/>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0031A17"/>
    <w:multiLevelType w:val="hybridMultilevel"/>
    <w:tmpl w:val="46DA8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D6A8A"/>
    <w:multiLevelType w:val="hybridMultilevel"/>
    <w:tmpl w:val="1CDED726"/>
    <w:lvl w:ilvl="0" w:tplc="71AC50B6">
      <w:start w:val="1"/>
      <w:numFmt w:val="decimal"/>
      <w:lvlText w:val="%1."/>
      <w:lvlJc w:val="left"/>
      <w:pPr>
        <w:ind w:left="720" w:hanging="360"/>
      </w:pPr>
      <w:rPr>
        <w:rFonts w:hint="default"/>
        <w:b w:val="0"/>
      </w:rPr>
    </w:lvl>
    <w:lvl w:ilvl="1" w:tplc="99F0F94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C40AC"/>
    <w:multiLevelType w:val="hybridMultilevel"/>
    <w:tmpl w:val="0562E258"/>
    <w:lvl w:ilvl="0" w:tplc="04090019">
      <w:start w:val="1"/>
      <w:numFmt w:val="lowerLetter"/>
      <w:lvlText w:val="%1."/>
      <w:lvlJc w:val="left"/>
      <w:pPr>
        <w:ind w:left="1080" w:hanging="360"/>
      </w:pPr>
      <w:rPr>
        <w:rFonts w:hint="default"/>
        <w:b w:val="0"/>
        <w:i w:val="0"/>
        <w:iCs w:val="0"/>
        <w:sz w:val="22"/>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6" w15:restartNumberingAfterBreak="0">
    <w:nsid w:val="70AE0229"/>
    <w:multiLevelType w:val="hybridMultilevel"/>
    <w:tmpl w:val="4D369324"/>
    <w:lvl w:ilvl="0" w:tplc="1A382A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24A5ED0"/>
    <w:multiLevelType w:val="hybridMultilevel"/>
    <w:tmpl w:val="4A12F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14DB2"/>
    <w:multiLevelType w:val="hybridMultilevel"/>
    <w:tmpl w:val="F45611F0"/>
    <w:lvl w:ilvl="0" w:tplc="458C8D9A">
      <w:start w:val="1"/>
      <w:numFmt w:val="decimal"/>
      <w:lvlText w:val="%1."/>
      <w:lvlJc w:val="left"/>
      <w:pPr>
        <w:ind w:left="720" w:hanging="360"/>
      </w:pPr>
      <w:rPr>
        <w:rFonts w:ascii="Times New Roman" w:hAnsi="Times New Roma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722A7"/>
    <w:multiLevelType w:val="hybridMultilevel"/>
    <w:tmpl w:val="3B0A5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03340F"/>
    <w:multiLevelType w:val="hybridMultilevel"/>
    <w:tmpl w:val="A6B03F0E"/>
    <w:lvl w:ilvl="0" w:tplc="4866FD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B3BB5"/>
    <w:multiLevelType w:val="hybridMultilevel"/>
    <w:tmpl w:val="C6E82A42"/>
    <w:lvl w:ilvl="0" w:tplc="E0E41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887B50">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D6895"/>
    <w:multiLevelType w:val="hybridMultilevel"/>
    <w:tmpl w:val="3DA2E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33077">
    <w:abstractNumId w:val="0"/>
  </w:num>
  <w:num w:numId="2" w16cid:durableId="604921993">
    <w:abstractNumId w:val="41"/>
  </w:num>
  <w:num w:numId="3" w16cid:durableId="861824083">
    <w:abstractNumId w:val="5"/>
  </w:num>
  <w:num w:numId="4" w16cid:durableId="381516661">
    <w:abstractNumId w:val="11"/>
  </w:num>
  <w:num w:numId="5" w16cid:durableId="1566599581">
    <w:abstractNumId w:val="23"/>
  </w:num>
  <w:num w:numId="6" w16cid:durableId="801270724">
    <w:abstractNumId w:val="42"/>
  </w:num>
  <w:num w:numId="7" w16cid:durableId="2014917500">
    <w:abstractNumId w:val="14"/>
  </w:num>
  <w:num w:numId="8" w16cid:durableId="59182595">
    <w:abstractNumId w:val="24"/>
  </w:num>
  <w:num w:numId="9" w16cid:durableId="1423141265">
    <w:abstractNumId w:val="25"/>
  </w:num>
  <w:num w:numId="10" w16cid:durableId="1630016720">
    <w:abstractNumId w:val="21"/>
  </w:num>
  <w:num w:numId="11" w16cid:durableId="2103260019">
    <w:abstractNumId w:val="32"/>
  </w:num>
  <w:num w:numId="12" w16cid:durableId="851263363">
    <w:abstractNumId w:val="2"/>
  </w:num>
  <w:num w:numId="13" w16cid:durableId="571619932">
    <w:abstractNumId w:val="8"/>
  </w:num>
  <w:num w:numId="14" w16cid:durableId="2097701530">
    <w:abstractNumId w:val="16"/>
  </w:num>
  <w:num w:numId="15" w16cid:durableId="2028752204">
    <w:abstractNumId w:val="36"/>
  </w:num>
  <w:num w:numId="16" w16cid:durableId="1988853471">
    <w:abstractNumId w:val="1"/>
  </w:num>
  <w:num w:numId="17" w16cid:durableId="596210068">
    <w:abstractNumId w:val="3"/>
  </w:num>
  <w:num w:numId="18" w16cid:durableId="1845900269">
    <w:abstractNumId w:val="17"/>
  </w:num>
  <w:num w:numId="19" w16cid:durableId="85198918">
    <w:abstractNumId w:val="28"/>
  </w:num>
  <w:num w:numId="20" w16cid:durableId="280889208">
    <w:abstractNumId w:val="40"/>
  </w:num>
  <w:num w:numId="21" w16cid:durableId="1206406947">
    <w:abstractNumId w:val="34"/>
  </w:num>
  <w:num w:numId="22" w16cid:durableId="1288514037">
    <w:abstractNumId w:val="12"/>
  </w:num>
  <w:num w:numId="23" w16cid:durableId="416488627">
    <w:abstractNumId w:val="13"/>
  </w:num>
  <w:num w:numId="24" w16cid:durableId="1703357353">
    <w:abstractNumId w:val="38"/>
  </w:num>
  <w:num w:numId="25" w16cid:durableId="980883115">
    <w:abstractNumId w:val="33"/>
  </w:num>
  <w:num w:numId="26" w16cid:durableId="1917670097">
    <w:abstractNumId w:val="30"/>
  </w:num>
  <w:num w:numId="27" w16cid:durableId="307250577">
    <w:abstractNumId w:val="6"/>
  </w:num>
  <w:num w:numId="28" w16cid:durableId="430862254">
    <w:abstractNumId w:val="15"/>
  </w:num>
  <w:num w:numId="29" w16cid:durableId="1477143499">
    <w:abstractNumId w:val="10"/>
  </w:num>
  <w:num w:numId="30" w16cid:durableId="619918240">
    <w:abstractNumId w:val="7"/>
  </w:num>
  <w:num w:numId="31" w16cid:durableId="1363438487">
    <w:abstractNumId w:val="26"/>
  </w:num>
  <w:num w:numId="32" w16cid:durableId="1813518313">
    <w:abstractNumId w:val="37"/>
  </w:num>
  <w:num w:numId="33" w16cid:durableId="1598175697">
    <w:abstractNumId w:val="27"/>
  </w:num>
  <w:num w:numId="34" w16cid:durableId="1200818785">
    <w:abstractNumId w:val="18"/>
  </w:num>
  <w:num w:numId="35" w16cid:durableId="886257233">
    <w:abstractNumId w:val="31"/>
  </w:num>
  <w:num w:numId="36" w16cid:durableId="876088838">
    <w:abstractNumId w:val="29"/>
  </w:num>
  <w:num w:numId="37" w16cid:durableId="36202739">
    <w:abstractNumId w:val="22"/>
  </w:num>
  <w:num w:numId="38" w16cid:durableId="2011713739">
    <w:abstractNumId w:val="19"/>
  </w:num>
  <w:num w:numId="39" w16cid:durableId="526066510">
    <w:abstractNumId w:val="4"/>
  </w:num>
  <w:num w:numId="40" w16cid:durableId="915014668">
    <w:abstractNumId w:val="35"/>
  </w:num>
  <w:num w:numId="41" w16cid:durableId="1835144896">
    <w:abstractNumId w:val="39"/>
  </w:num>
  <w:num w:numId="42" w16cid:durableId="86655365">
    <w:abstractNumId w:val="20"/>
  </w:num>
  <w:num w:numId="43" w16cid:durableId="1149636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1F"/>
    <w:rsid w:val="00007FB5"/>
    <w:rsid w:val="00023435"/>
    <w:rsid w:val="00034E8F"/>
    <w:rsid w:val="000405A3"/>
    <w:rsid w:val="000575EA"/>
    <w:rsid w:val="00063311"/>
    <w:rsid w:val="00077EC5"/>
    <w:rsid w:val="00080B0F"/>
    <w:rsid w:val="000B0308"/>
    <w:rsid w:val="000B09D7"/>
    <w:rsid w:val="000B6C99"/>
    <w:rsid w:val="000C11E1"/>
    <w:rsid w:val="000C1471"/>
    <w:rsid w:val="000E237E"/>
    <w:rsid w:val="000F62AC"/>
    <w:rsid w:val="00113312"/>
    <w:rsid w:val="00122EF6"/>
    <w:rsid w:val="00125F99"/>
    <w:rsid w:val="0013212C"/>
    <w:rsid w:val="00134D8A"/>
    <w:rsid w:val="00143650"/>
    <w:rsid w:val="00157C64"/>
    <w:rsid w:val="00164E00"/>
    <w:rsid w:val="00175A07"/>
    <w:rsid w:val="001832DF"/>
    <w:rsid w:val="0018675E"/>
    <w:rsid w:val="001A4F78"/>
    <w:rsid w:val="001C4467"/>
    <w:rsid w:val="001D0705"/>
    <w:rsid w:val="001D1395"/>
    <w:rsid w:val="001D69B0"/>
    <w:rsid w:val="001D7126"/>
    <w:rsid w:val="001F1C91"/>
    <w:rsid w:val="00213479"/>
    <w:rsid w:val="002233A3"/>
    <w:rsid w:val="002267CB"/>
    <w:rsid w:val="002313A2"/>
    <w:rsid w:val="00234426"/>
    <w:rsid w:val="0023485C"/>
    <w:rsid w:val="00234D14"/>
    <w:rsid w:val="00261DE5"/>
    <w:rsid w:val="002645C0"/>
    <w:rsid w:val="00267E5F"/>
    <w:rsid w:val="00271DFC"/>
    <w:rsid w:val="00273CE5"/>
    <w:rsid w:val="00274C96"/>
    <w:rsid w:val="00280459"/>
    <w:rsid w:val="0028580A"/>
    <w:rsid w:val="00286FC9"/>
    <w:rsid w:val="00291AF5"/>
    <w:rsid w:val="00293AB5"/>
    <w:rsid w:val="00294B77"/>
    <w:rsid w:val="002A0E6C"/>
    <w:rsid w:val="002A2DD3"/>
    <w:rsid w:val="002A453B"/>
    <w:rsid w:val="002A7BAC"/>
    <w:rsid w:val="002B211F"/>
    <w:rsid w:val="002B4FF8"/>
    <w:rsid w:val="002B7166"/>
    <w:rsid w:val="002D3855"/>
    <w:rsid w:val="002E1DEA"/>
    <w:rsid w:val="002E2454"/>
    <w:rsid w:val="002F0E21"/>
    <w:rsid w:val="00302474"/>
    <w:rsid w:val="0030365A"/>
    <w:rsid w:val="00305F2D"/>
    <w:rsid w:val="0031553F"/>
    <w:rsid w:val="00315F4A"/>
    <w:rsid w:val="0032657B"/>
    <w:rsid w:val="00334D4E"/>
    <w:rsid w:val="00335F94"/>
    <w:rsid w:val="003436B5"/>
    <w:rsid w:val="00344AAC"/>
    <w:rsid w:val="0035041D"/>
    <w:rsid w:val="003526F3"/>
    <w:rsid w:val="003579DB"/>
    <w:rsid w:val="0036070D"/>
    <w:rsid w:val="00372452"/>
    <w:rsid w:val="00373A5B"/>
    <w:rsid w:val="0037487A"/>
    <w:rsid w:val="0037614F"/>
    <w:rsid w:val="00377EAF"/>
    <w:rsid w:val="00392C90"/>
    <w:rsid w:val="00395900"/>
    <w:rsid w:val="003A2F70"/>
    <w:rsid w:val="003B37BB"/>
    <w:rsid w:val="003C24E5"/>
    <w:rsid w:val="003D65F2"/>
    <w:rsid w:val="003E1613"/>
    <w:rsid w:val="003E19D0"/>
    <w:rsid w:val="003F2D11"/>
    <w:rsid w:val="003F4DBF"/>
    <w:rsid w:val="003F737B"/>
    <w:rsid w:val="004008B6"/>
    <w:rsid w:val="0040745D"/>
    <w:rsid w:val="004137A4"/>
    <w:rsid w:val="00413F7F"/>
    <w:rsid w:val="004141D5"/>
    <w:rsid w:val="0041431C"/>
    <w:rsid w:val="00415490"/>
    <w:rsid w:val="004165C4"/>
    <w:rsid w:val="00417571"/>
    <w:rsid w:val="0042031D"/>
    <w:rsid w:val="00421298"/>
    <w:rsid w:val="004315B5"/>
    <w:rsid w:val="00434AFB"/>
    <w:rsid w:val="0043539E"/>
    <w:rsid w:val="00440CD7"/>
    <w:rsid w:val="00456B77"/>
    <w:rsid w:val="00461D42"/>
    <w:rsid w:val="00465704"/>
    <w:rsid w:val="00466AAD"/>
    <w:rsid w:val="004676CA"/>
    <w:rsid w:val="004818DA"/>
    <w:rsid w:val="00484438"/>
    <w:rsid w:val="004870FA"/>
    <w:rsid w:val="004937B6"/>
    <w:rsid w:val="004A6528"/>
    <w:rsid w:val="004B4440"/>
    <w:rsid w:val="004D4348"/>
    <w:rsid w:val="004D7E91"/>
    <w:rsid w:val="004E0B06"/>
    <w:rsid w:val="004E7142"/>
    <w:rsid w:val="004F1ADE"/>
    <w:rsid w:val="004F36B4"/>
    <w:rsid w:val="00504589"/>
    <w:rsid w:val="0050569C"/>
    <w:rsid w:val="005072BC"/>
    <w:rsid w:val="00507559"/>
    <w:rsid w:val="0051204E"/>
    <w:rsid w:val="00521D3B"/>
    <w:rsid w:val="00525B70"/>
    <w:rsid w:val="00540105"/>
    <w:rsid w:val="00551B7D"/>
    <w:rsid w:val="00557D64"/>
    <w:rsid w:val="005729C0"/>
    <w:rsid w:val="00574494"/>
    <w:rsid w:val="00577EB8"/>
    <w:rsid w:val="00595C9F"/>
    <w:rsid w:val="00597550"/>
    <w:rsid w:val="00597F73"/>
    <w:rsid w:val="005A6F18"/>
    <w:rsid w:val="005B12F4"/>
    <w:rsid w:val="005B72F8"/>
    <w:rsid w:val="005B775E"/>
    <w:rsid w:val="005C0A20"/>
    <w:rsid w:val="005C426D"/>
    <w:rsid w:val="005C4DA5"/>
    <w:rsid w:val="005D1DBE"/>
    <w:rsid w:val="005D1F2C"/>
    <w:rsid w:val="005D4E7E"/>
    <w:rsid w:val="005E16EF"/>
    <w:rsid w:val="005E1D16"/>
    <w:rsid w:val="005E2845"/>
    <w:rsid w:val="005E2BCD"/>
    <w:rsid w:val="005E7818"/>
    <w:rsid w:val="005F6576"/>
    <w:rsid w:val="00600CB3"/>
    <w:rsid w:val="00622A9C"/>
    <w:rsid w:val="00625375"/>
    <w:rsid w:val="00627E2E"/>
    <w:rsid w:val="00633F3E"/>
    <w:rsid w:val="0063747F"/>
    <w:rsid w:val="00637F60"/>
    <w:rsid w:val="00672C6F"/>
    <w:rsid w:val="006777DB"/>
    <w:rsid w:val="00686E19"/>
    <w:rsid w:val="006B30C7"/>
    <w:rsid w:val="006B6A07"/>
    <w:rsid w:val="006B7643"/>
    <w:rsid w:val="006C3FA0"/>
    <w:rsid w:val="006C5ABD"/>
    <w:rsid w:val="006D1340"/>
    <w:rsid w:val="006D2D66"/>
    <w:rsid w:val="006E1170"/>
    <w:rsid w:val="006E1793"/>
    <w:rsid w:val="00701548"/>
    <w:rsid w:val="0071136A"/>
    <w:rsid w:val="00716E70"/>
    <w:rsid w:val="00717C1B"/>
    <w:rsid w:val="00736DCE"/>
    <w:rsid w:val="00742592"/>
    <w:rsid w:val="00747B05"/>
    <w:rsid w:val="007559C5"/>
    <w:rsid w:val="007565BA"/>
    <w:rsid w:val="00775108"/>
    <w:rsid w:val="0077585C"/>
    <w:rsid w:val="00777585"/>
    <w:rsid w:val="0078168D"/>
    <w:rsid w:val="00785D9B"/>
    <w:rsid w:val="00787F96"/>
    <w:rsid w:val="00792FA2"/>
    <w:rsid w:val="00797D59"/>
    <w:rsid w:val="007A1114"/>
    <w:rsid w:val="007A39F6"/>
    <w:rsid w:val="007A3FA3"/>
    <w:rsid w:val="007B0754"/>
    <w:rsid w:val="007B0825"/>
    <w:rsid w:val="007C71DE"/>
    <w:rsid w:val="007D2E91"/>
    <w:rsid w:val="007E4A6D"/>
    <w:rsid w:val="007E7577"/>
    <w:rsid w:val="007F4D77"/>
    <w:rsid w:val="007F5CD5"/>
    <w:rsid w:val="007F65BA"/>
    <w:rsid w:val="0082667B"/>
    <w:rsid w:val="00826775"/>
    <w:rsid w:val="00842AAA"/>
    <w:rsid w:val="0084746F"/>
    <w:rsid w:val="00847A95"/>
    <w:rsid w:val="00853437"/>
    <w:rsid w:val="008547C5"/>
    <w:rsid w:val="00864695"/>
    <w:rsid w:val="00877CF5"/>
    <w:rsid w:val="00887340"/>
    <w:rsid w:val="00895634"/>
    <w:rsid w:val="008A444A"/>
    <w:rsid w:val="008A7B88"/>
    <w:rsid w:val="008B007C"/>
    <w:rsid w:val="008C0B07"/>
    <w:rsid w:val="008C7912"/>
    <w:rsid w:val="008D05F7"/>
    <w:rsid w:val="008E1641"/>
    <w:rsid w:val="008E1B51"/>
    <w:rsid w:val="008E4FC8"/>
    <w:rsid w:val="0090436C"/>
    <w:rsid w:val="00905C0E"/>
    <w:rsid w:val="00913D55"/>
    <w:rsid w:val="0092038B"/>
    <w:rsid w:val="00931446"/>
    <w:rsid w:val="0093665A"/>
    <w:rsid w:val="00942AF7"/>
    <w:rsid w:val="00946336"/>
    <w:rsid w:val="0095586D"/>
    <w:rsid w:val="009708FB"/>
    <w:rsid w:val="0098399B"/>
    <w:rsid w:val="009A0D64"/>
    <w:rsid w:val="009A11C5"/>
    <w:rsid w:val="009A13DE"/>
    <w:rsid w:val="009B7225"/>
    <w:rsid w:val="009B77AA"/>
    <w:rsid w:val="009F7E62"/>
    <w:rsid w:val="00A01744"/>
    <w:rsid w:val="00A22E03"/>
    <w:rsid w:val="00A34BD8"/>
    <w:rsid w:val="00A37F5D"/>
    <w:rsid w:val="00A55883"/>
    <w:rsid w:val="00A55F88"/>
    <w:rsid w:val="00A65708"/>
    <w:rsid w:val="00A71BBA"/>
    <w:rsid w:val="00A721BE"/>
    <w:rsid w:val="00A76852"/>
    <w:rsid w:val="00A9568B"/>
    <w:rsid w:val="00AA79BF"/>
    <w:rsid w:val="00AC21B7"/>
    <w:rsid w:val="00AC295D"/>
    <w:rsid w:val="00AD5594"/>
    <w:rsid w:val="00AD5DF5"/>
    <w:rsid w:val="00AD60B4"/>
    <w:rsid w:val="00AD7BF9"/>
    <w:rsid w:val="00AE2000"/>
    <w:rsid w:val="00AE5F91"/>
    <w:rsid w:val="00AF1F79"/>
    <w:rsid w:val="00B04684"/>
    <w:rsid w:val="00B05463"/>
    <w:rsid w:val="00B05577"/>
    <w:rsid w:val="00B063C3"/>
    <w:rsid w:val="00B20374"/>
    <w:rsid w:val="00B30518"/>
    <w:rsid w:val="00B329FC"/>
    <w:rsid w:val="00B47611"/>
    <w:rsid w:val="00B56739"/>
    <w:rsid w:val="00B60667"/>
    <w:rsid w:val="00B71896"/>
    <w:rsid w:val="00B85741"/>
    <w:rsid w:val="00B87D8B"/>
    <w:rsid w:val="00B9412A"/>
    <w:rsid w:val="00B9558A"/>
    <w:rsid w:val="00BA216D"/>
    <w:rsid w:val="00BA2699"/>
    <w:rsid w:val="00BA6320"/>
    <w:rsid w:val="00BA76A9"/>
    <w:rsid w:val="00BB5559"/>
    <w:rsid w:val="00BC334B"/>
    <w:rsid w:val="00BC684A"/>
    <w:rsid w:val="00BC6E6F"/>
    <w:rsid w:val="00BD36B6"/>
    <w:rsid w:val="00BD4E94"/>
    <w:rsid w:val="00BD5EA9"/>
    <w:rsid w:val="00BE19CA"/>
    <w:rsid w:val="00BF0BE9"/>
    <w:rsid w:val="00BF14A2"/>
    <w:rsid w:val="00BF3511"/>
    <w:rsid w:val="00BF4BC1"/>
    <w:rsid w:val="00BF6A1D"/>
    <w:rsid w:val="00C2278F"/>
    <w:rsid w:val="00C312B1"/>
    <w:rsid w:val="00C31919"/>
    <w:rsid w:val="00C424D9"/>
    <w:rsid w:val="00C55864"/>
    <w:rsid w:val="00C60DF1"/>
    <w:rsid w:val="00C64350"/>
    <w:rsid w:val="00C73E8B"/>
    <w:rsid w:val="00C74DB5"/>
    <w:rsid w:val="00CA3B22"/>
    <w:rsid w:val="00CB3F14"/>
    <w:rsid w:val="00CC204C"/>
    <w:rsid w:val="00CC6A7E"/>
    <w:rsid w:val="00CD086B"/>
    <w:rsid w:val="00CD20A1"/>
    <w:rsid w:val="00CD795B"/>
    <w:rsid w:val="00CF6B65"/>
    <w:rsid w:val="00D02911"/>
    <w:rsid w:val="00D21223"/>
    <w:rsid w:val="00D25C4C"/>
    <w:rsid w:val="00D27E88"/>
    <w:rsid w:val="00D3529B"/>
    <w:rsid w:val="00D36357"/>
    <w:rsid w:val="00D37E43"/>
    <w:rsid w:val="00D44230"/>
    <w:rsid w:val="00D50598"/>
    <w:rsid w:val="00D567B5"/>
    <w:rsid w:val="00D57730"/>
    <w:rsid w:val="00D57D96"/>
    <w:rsid w:val="00D63A71"/>
    <w:rsid w:val="00D67771"/>
    <w:rsid w:val="00D77F80"/>
    <w:rsid w:val="00D9075E"/>
    <w:rsid w:val="00D97A32"/>
    <w:rsid w:val="00DA20EB"/>
    <w:rsid w:val="00DB5C69"/>
    <w:rsid w:val="00DB5D69"/>
    <w:rsid w:val="00DB5EBA"/>
    <w:rsid w:val="00DC16DE"/>
    <w:rsid w:val="00DC4662"/>
    <w:rsid w:val="00DC4B5B"/>
    <w:rsid w:val="00DF2F96"/>
    <w:rsid w:val="00DF44BC"/>
    <w:rsid w:val="00E0014F"/>
    <w:rsid w:val="00E01F87"/>
    <w:rsid w:val="00E16432"/>
    <w:rsid w:val="00E3099E"/>
    <w:rsid w:val="00E31F70"/>
    <w:rsid w:val="00E33E4C"/>
    <w:rsid w:val="00E41079"/>
    <w:rsid w:val="00E44630"/>
    <w:rsid w:val="00E45ADB"/>
    <w:rsid w:val="00E577CB"/>
    <w:rsid w:val="00E67508"/>
    <w:rsid w:val="00E67FE6"/>
    <w:rsid w:val="00E8400D"/>
    <w:rsid w:val="00E8458D"/>
    <w:rsid w:val="00E91264"/>
    <w:rsid w:val="00EA12E4"/>
    <w:rsid w:val="00EB1127"/>
    <w:rsid w:val="00EB1A44"/>
    <w:rsid w:val="00ED5380"/>
    <w:rsid w:val="00EE0405"/>
    <w:rsid w:val="00EE53A2"/>
    <w:rsid w:val="00EF1E74"/>
    <w:rsid w:val="00EF4AF3"/>
    <w:rsid w:val="00F01B27"/>
    <w:rsid w:val="00F021B4"/>
    <w:rsid w:val="00F0488F"/>
    <w:rsid w:val="00F05CAB"/>
    <w:rsid w:val="00F2072E"/>
    <w:rsid w:val="00F25CBA"/>
    <w:rsid w:val="00F355B6"/>
    <w:rsid w:val="00F41607"/>
    <w:rsid w:val="00F502BC"/>
    <w:rsid w:val="00F72C86"/>
    <w:rsid w:val="00F75129"/>
    <w:rsid w:val="00F8263B"/>
    <w:rsid w:val="00F94FE9"/>
    <w:rsid w:val="00F97C43"/>
    <w:rsid w:val="00FA2A84"/>
    <w:rsid w:val="00FA55C2"/>
    <w:rsid w:val="00FC1601"/>
    <w:rsid w:val="00FD1A8E"/>
    <w:rsid w:val="00FF423B"/>
    <w:rsid w:val="00FF7560"/>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01CEA"/>
  <w15:chartTrackingRefBased/>
  <w15:docId w15:val="{EBE0F0C7-AC52-1849-AC31-C64F37B7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1F"/>
    <w:rPr>
      <w:color w:val="0563C1" w:themeColor="hyperlink"/>
      <w:u w:val="single"/>
    </w:rPr>
  </w:style>
  <w:style w:type="character" w:styleId="FollowedHyperlink">
    <w:name w:val="FollowedHyperlink"/>
    <w:basedOn w:val="DefaultParagraphFont"/>
    <w:uiPriority w:val="99"/>
    <w:semiHidden/>
    <w:unhideWhenUsed/>
    <w:rsid w:val="002B211F"/>
    <w:rPr>
      <w:color w:val="954F72" w:themeColor="followedHyperlink"/>
      <w:u w:val="single"/>
    </w:rPr>
  </w:style>
  <w:style w:type="paragraph" w:styleId="ListParagraph">
    <w:name w:val="List Paragraph"/>
    <w:basedOn w:val="Normal"/>
    <w:uiPriority w:val="34"/>
    <w:qFormat/>
    <w:rsid w:val="002B211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E16EF"/>
    <w:pPr>
      <w:tabs>
        <w:tab w:val="center" w:pos="4680"/>
        <w:tab w:val="right" w:pos="9360"/>
      </w:tabs>
    </w:pPr>
  </w:style>
  <w:style w:type="character" w:customStyle="1" w:styleId="HeaderChar">
    <w:name w:val="Header Char"/>
    <w:basedOn w:val="DefaultParagraphFont"/>
    <w:link w:val="Header"/>
    <w:uiPriority w:val="99"/>
    <w:rsid w:val="005E16EF"/>
    <w:rPr>
      <w:rFonts w:ascii="Times New Roman" w:eastAsia="Times New Roman" w:hAnsi="Times New Roman" w:cs="Times New Roman"/>
    </w:rPr>
  </w:style>
  <w:style w:type="character" w:styleId="PageNumber">
    <w:name w:val="page number"/>
    <w:basedOn w:val="DefaultParagraphFont"/>
    <w:uiPriority w:val="99"/>
    <w:semiHidden/>
    <w:unhideWhenUsed/>
    <w:rsid w:val="005E16EF"/>
  </w:style>
  <w:style w:type="character" w:styleId="UnresolvedMention">
    <w:name w:val="Unresolved Mention"/>
    <w:basedOn w:val="DefaultParagraphFont"/>
    <w:uiPriority w:val="99"/>
    <w:semiHidden/>
    <w:unhideWhenUsed/>
    <w:rsid w:val="00F0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oalition.org/envis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vision.cambridgema.gov/wp-content/uploads/2019/06/201906_EnvisionCambridge-Final-Rep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ccoalition.org/en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3858</Words>
  <Characters>19483</Characters>
  <Application>Microsoft Office Word</Application>
  <DocSecurity>0</DocSecurity>
  <Lines>256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cp:lastPrinted>2022-05-08T22:57:00Z</cp:lastPrinted>
  <dcterms:created xsi:type="dcterms:W3CDTF">2022-05-09T13:13:00Z</dcterms:created>
  <dcterms:modified xsi:type="dcterms:W3CDTF">2022-05-09T13:13:00Z</dcterms:modified>
</cp:coreProperties>
</file>